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C46" w:rsidRDefault="00615F2F">
      <w:pPr>
        <w:spacing w:after="0" w:line="360" w:lineRule="auto"/>
        <w:ind w:left="-15" w:right="139" w:firstLine="0"/>
        <w:jc w:val="center"/>
        <w:rPr>
          <w:b/>
        </w:rPr>
      </w:pPr>
      <w:bookmarkStart w:id="0" w:name="_GoBack"/>
      <w:bookmarkEnd w:id="0"/>
      <w:r>
        <w:rPr>
          <w:b/>
        </w:rPr>
        <w:t>Перечень критериев и показателей самодиагностики</w:t>
      </w:r>
    </w:p>
    <w:p w:rsidR="00816C46" w:rsidRDefault="00615F2F">
      <w:pPr>
        <w:spacing w:after="0" w:line="360" w:lineRule="auto"/>
        <w:ind w:left="-15" w:right="139" w:firstLine="0"/>
        <w:jc w:val="center"/>
        <w:rPr>
          <w:b/>
        </w:rPr>
      </w:pPr>
      <w:r>
        <w:rPr>
          <w:b/>
        </w:rPr>
        <w:t>проекта «Школа Минпросвещения России»</w:t>
      </w:r>
      <w:r>
        <w:rPr>
          <w:rStyle w:val="a5"/>
          <w:b/>
        </w:rPr>
        <w:footnoteReference w:id="1"/>
      </w:r>
    </w:p>
    <w:p w:rsidR="00816C46" w:rsidRDefault="00615F2F">
      <w:pPr>
        <w:spacing w:after="0" w:line="360" w:lineRule="auto"/>
        <w:ind w:left="0" w:right="0" w:firstLine="0"/>
      </w:pPr>
      <w:r>
        <w:tab/>
      </w:r>
      <w:r>
        <w:t>Критерии и показатели самодиагностики проекта «Школа Минпросвещения России» (далее – проект), определенные в соответствии с Концепцией проекта, поддержанной Коллегией Министерства просвещения Российской Федерации (протокол от 8 апреля 2022 г. № ПК-1вн) и п</w:t>
      </w:r>
      <w:r>
        <w:t>рименяемые в 2023 году, в том числе при автоматизированной самодиагностике в период с 1 по 13 ноября 2023 года, показали, помимо прочего, необходимость их доработки в целях учета реализуемых образовательных программ, наличия (отсутствия) обучающихся с огра</w:t>
      </w:r>
      <w:r>
        <w:t>ниченными возможностями здоровья, иной специфики.</w:t>
      </w:r>
    </w:p>
    <w:p w:rsidR="00816C46" w:rsidRDefault="00615F2F">
      <w:pPr>
        <w:spacing w:after="0" w:line="360" w:lineRule="auto"/>
        <w:ind w:left="0" w:right="0" w:firstLine="0"/>
      </w:pPr>
      <w:r>
        <w:tab/>
        <w:t>В 2024 году федеральным оператором проекта</w:t>
      </w:r>
      <w:r>
        <w:rPr>
          <w:rStyle w:val="a5"/>
        </w:rPr>
        <w:footnoteReference w:id="2"/>
      </w:r>
      <w:r>
        <w:t xml:space="preserve"> совместно с региональными ответственными за реализацию проекта представлены предложения по доработке перечня критериев и показателей самодиагностики (проведена </w:t>
      </w:r>
      <w:r>
        <w:t>дифференциация в зависимости от реализуемых общеобразовательных программ и иной специфики образовательных организаций) с учетом опыта регионов, при участии структурных подразделений Минпросвещения России, курирующих соответствующие магистральные направлени</w:t>
      </w:r>
      <w:r>
        <w:t>я и ключевые условия проекта, подготовлены изменения в критерии и показатели самодиагностики.</w:t>
      </w:r>
    </w:p>
    <w:p w:rsidR="00816C46" w:rsidRDefault="00615F2F">
      <w:pPr>
        <w:spacing w:after="0" w:line="360" w:lineRule="auto"/>
        <w:ind w:left="0" w:right="0" w:firstLine="0"/>
      </w:pPr>
      <w:r>
        <w:tab/>
        <w:t>Обновленный подход к формированию перечня критериев и показателей подразумевает наличие 21 варианта самодиагностики в зависимости от реализуемых общеобразователь</w:t>
      </w:r>
      <w:r>
        <w:t>ной организацией программ общего образования, наличия либо отсутствия обучающихся с ограниченными возможностями здоровья, инвалидов (приложения № 1‒21).</w:t>
      </w:r>
    </w:p>
    <w:p w:rsidR="00816C46" w:rsidRDefault="00615F2F">
      <w:pPr>
        <w:spacing w:after="0" w:line="360" w:lineRule="auto"/>
        <w:ind w:left="0" w:right="0" w:firstLine="0"/>
      </w:pPr>
      <w:r>
        <w:rPr>
          <w:b/>
        </w:rPr>
        <w:t>Каждая из общеобразовательных организаций проходит один вариант самодиагностики</w:t>
      </w:r>
      <w:r>
        <w:rPr>
          <w:rStyle w:val="a5"/>
          <w:b/>
        </w:rPr>
        <w:footnoteReference w:id="3"/>
      </w:r>
      <w:r>
        <w:t>.</w:t>
      </w: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lastRenderedPageBreak/>
        <w:t>Приложение № 1</w:t>
      </w:r>
    </w:p>
    <w:p w:rsidR="00816C46" w:rsidRDefault="00615F2F">
      <w:pPr>
        <w:ind w:left="0" w:firstLine="0"/>
      </w:pPr>
      <w:r>
        <w:t>Крит</w:t>
      </w:r>
      <w:r>
        <w:t>ерии и показатели самодиагностики 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>обуч</w:t>
      </w:r>
      <w:r>
        <w:rPr>
          <w:b/>
        </w:rPr>
        <w:t>аются</w:t>
      </w:r>
      <w:r>
        <w:t xml:space="preserve"> лица с ограниченными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 xml:space="preserve">1.1. Реализация </w:t>
            </w:r>
            <w:r>
              <w:rPr>
                <w:sz w:val="22"/>
              </w:rPr>
              <w:t>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1.2. 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 </w:t>
            </w:r>
          </w:p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профильное обучение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702" w:firstLine="0"/>
              <w:jc w:val="left"/>
            </w:pPr>
            <w:r>
              <w:rPr>
                <w:sz w:val="22"/>
              </w:rPr>
              <w:t>реализация 1</w:t>
            </w:r>
            <w:r>
              <w:rPr>
                <w:sz w:val="22"/>
              </w:rPr>
              <w:t xml:space="preserve"> профиля или 1 индивидуального учебного плана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или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1.3.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1.4. Обеспеченность учебниками и учебными по</w:t>
            </w:r>
            <w:r>
              <w:rPr>
                <w:sz w:val="22"/>
              </w:rPr>
              <w:t xml:space="preserve">собиями, в том числе специальными учебниками и учебными </w:t>
            </w:r>
            <w:r>
              <w:rPr>
                <w:sz w:val="22"/>
              </w:rPr>
              <w:lastRenderedPageBreak/>
              <w:t xml:space="preserve">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1.5.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1.6.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1.7.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1.9.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1.10.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 xml:space="preserve">1.11.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 xml:space="preserve">1.12. </w:t>
            </w: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1.13. </w:t>
            </w: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 xml:space="preserve">1.14.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 xml:space="preserve">1.15. Участие </w:t>
            </w:r>
            <w:r>
              <w:rPr>
                <w:sz w:val="22"/>
              </w:rPr>
              <w:t xml:space="preserve">обучающихся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 xml:space="preserve">1.16.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1.17.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</w:t>
            </w:r>
            <w:r>
              <w:rPr>
                <w:sz w:val="22"/>
              </w:rPr>
              <w:t xml:space="preserve">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 xml:space="preserve">Обеспечение условий для организации образования обучающихся с ограниченными возможностями здоровья (далее – </w:t>
            </w:r>
            <w:r>
              <w:rPr>
                <w:b/>
                <w:sz w:val="22"/>
              </w:rPr>
              <w:lastRenderedPageBreak/>
              <w:t>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1.18. Реализация программы (плана) мероприятий по обеспечению доступности и качества образования </w:t>
            </w:r>
            <w:r>
              <w:rPr>
                <w:sz w:val="22"/>
              </w:rPr>
              <w:t xml:space="preserve">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1.19.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</w:t>
            </w:r>
            <w:r>
              <w:rPr>
                <w:sz w:val="22"/>
              </w:rPr>
              <w:t xml:space="preserve">анизации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1.20.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1.21.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1.22.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</w:t>
            </w:r>
            <w:r>
              <w:rPr>
                <w:sz w:val="22"/>
              </w:rPr>
              <w:t xml:space="preserve">анизовано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1.23.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</w:t>
            </w:r>
            <w:r>
              <w:rPr>
                <w:sz w:val="22"/>
              </w:rPr>
              <w:t xml:space="preserve">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1.24.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1.25.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1.26.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r>
              <w:rPr>
                <w:sz w:val="22"/>
              </w:rPr>
              <w:lastRenderedPageBreak/>
              <w:t xml:space="preserve">обучающихся с ОВЗ, с инвалидностью, в том числе посредством организации инклюзивного образования </w:t>
            </w: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lastRenderedPageBreak/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 xml:space="preserve">1.27.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40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53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</w:t>
            </w:r>
            <w:r>
              <w:rPr>
                <w:b/>
                <w:sz w:val="22"/>
              </w:rPr>
              <w:t xml:space="preserve">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обучающихся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</w:t>
            </w:r>
            <w:r>
              <w:rPr>
                <w:sz w:val="22"/>
              </w:rPr>
              <w:lastRenderedPageBreak/>
              <w:t xml:space="preserve">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</w:t>
            </w:r>
            <w:r>
              <w:rPr>
                <w:sz w:val="22"/>
              </w:rPr>
              <w:lastRenderedPageBreak/>
              <w:t xml:space="preserve">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lastRenderedPageBreak/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2.12.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</w:t>
            </w:r>
            <w:r>
              <w:rPr>
                <w:b/>
                <w:sz w:val="22"/>
              </w:rPr>
              <w:t xml:space="preserve">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</w:t>
            </w:r>
            <w:r>
              <w:rPr>
                <w:sz w:val="22"/>
              </w:rPr>
              <w:t xml:space="preserve">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</w:t>
            </w:r>
            <w:r>
              <w:rPr>
                <w:sz w:val="22"/>
              </w:rPr>
              <w:t xml:space="preserve">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3.6. </w:t>
            </w:r>
            <w:r>
              <w:rPr>
                <w:sz w:val="22"/>
              </w:rPr>
              <w:t xml:space="preserve">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</w:t>
            </w:r>
            <w:r>
              <w:rPr>
                <w:sz w:val="22"/>
              </w:rPr>
              <w:lastRenderedPageBreak/>
              <w:t>«Кванториум», Дома научной коллаборации, центры «IT-куб», «Точка роста», экостанции, ведущие предприятия ре</w:t>
            </w:r>
            <w:r>
              <w:rPr>
                <w:sz w:val="22"/>
              </w:rPr>
              <w:t xml:space="preserve">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</w:t>
            </w:r>
            <w:r>
              <w:rPr>
                <w:sz w:val="22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</w:t>
            </w:r>
            <w:r>
              <w:rPr>
                <w:sz w:val="22"/>
              </w:rPr>
              <w:t xml:space="preserve">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</w:t>
            </w:r>
            <w:r>
              <w:rPr>
                <w:sz w:val="22"/>
              </w:rPr>
              <w:t xml:space="preserve">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</w:t>
            </w:r>
            <w:r>
              <w:rPr>
                <w:sz w:val="22"/>
              </w:rPr>
              <w:t xml:space="preserve"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</w:t>
            </w:r>
            <w:r>
              <w:rPr>
                <w:b/>
                <w:sz w:val="22"/>
              </w:rPr>
              <w:t xml:space="preserve">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</w:t>
            </w:r>
            <w:r>
              <w:rPr>
                <w:sz w:val="22"/>
              </w:rPr>
              <w:t xml:space="preserve">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</w:t>
            </w:r>
            <w:r>
              <w:rPr>
                <w:sz w:val="22"/>
              </w:rPr>
              <w:t xml:space="preserve">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4.15.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4.16.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22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</w:t>
            </w:r>
            <w:r>
              <w:rPr>
                <w:b/>
                <w:sz w:val="22"/>
              </w:rPr>
              <w:t xml:space="preserve">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</w:t>
            </w:r>
            <w:r>
              <w:rPr>
                <w:b/>
                <w:sz w:val="22"/>
              </w:rPr>
              <w:t xml:space="preserve">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</w:t>
            </w:r>
            <w:r>
              <w:rPr>
                <w:sz w:val="22"/>
              </w:rPr>
              <w:t xml:space="preserve">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</w:t>
            </w:r>
            <w:r>
              <w:rPr>
                <w:sz w:val="22"/>
              </w:rPr>
              <w:t xml:space="preserve"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нематериального ст</w:t>
            </w:r>
            <w:r>
              <w:rPr>
                <w:sz w:val="22"/>
              </w:rPr>
              <w:t xml:space="preserve">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</w:t>
            </w:r>
            <w:r>
              <w:rPr>
                <w:sz w:val="22"/>
              </w:rPr>
              <w:t xml:space="preserve">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</w:t>
            </w:r>
            <w:r>
              <w:rPr>
                <w:sz w:val="22"/>
              </w:rPr>
              <w:lastRenderedPageBreak/>
              <w:t xml:space="preserve">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6.12. Дополнительное профессиональное образование учителей биологии, информатики, математики, физики, химии по </w:t>
            </w:r>
            <w:r>
              <w:rPr>
                <w:sz w:val="22"/>
              </w:rPr>
              <w:t>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обучение прошел </w:t>
            </w:r>
            <w:r>
              <w:rPr>
                <w:sz w:val="22"/>
              </w:rPr>
              <w:t>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</w:t>
            </w:r>
            <w:r>
              <w:rPr>
                <w:sz w:val="22"/>
              </w:rPr>
              <w:t xml:space="preserve">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31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</w:t>
            </w:r>
            <w:r>
              <w:rPr>
                <w:b/>
                <w:sz w:val="22"/>
              </w:rPr>
              <w:t xml:space="preserve">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>7.1. Наличие в общеобразовательной организации педагога-психолога</w:t>
            </w:r>
            <w:r>
              <w:rPr>
                <w:sz w:val="22"/>
              </w:rPr>
              <w:t xml:space="preserve"> (по основному месту работы (штатного), внешнего совместителя или привлеченного в рамках сетевого взаимодействия)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</w:t>
            </w:r>
            <w:r>
              <w:rPr>
                <w:sz w:val="22"/>
              </w:rPr>
              <w:t xml:space="preserve">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7.3. Наличие локальных актов по организации психолого-</w:t>
            </w:r>
            <w:r>
              <w:rPr>
                <w:sz w:val="22"/>
              </w:rPr>
              <w:t xml:space="preserve">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</w:t>
            </w:r>
            <w:r>
              <w:rPr>
                <w:sz w:val="22"/>
              </w:rPr>
              <w:t>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отсут</w:t>
            </w:r>
            <w:r>
              <w:rPr>
                <w:sz w:val="22"/>
              </w:rPr>
              <w:t xml:space="preserve">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7.6. Наличие в общеобразовательной организации учителя-логопеда</w:t>
            </w:r>
            <w:r>
              <w:rPr>
                <w:sz w:val="22"/>
              </w:rPr>
              <w:t xml:space="preserve">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</w:t>
            </w:r>
            <w:r>
              <w:rPr>
                <w:sz w:val="22"/>
              </w:rPr>
              <w:t xml:space="preserve">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>7.8. Оказание психолого-</w:t>
            </w:r>
            <w:r>
              <w:rPr>
                <w:sz w:val="22"/>
              </w:rPr>
              <w:t xml:space="preserve">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</w:t>
            </w:r>
            <w:r>
              <w:rPr>
                <w:sz w:val="22"/>
              </w:rPr>
              <w:t xml:space="preserve">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7.10. Наличие в кабинете педагога-</w:t>
            </w:r>
            <w:r>
              <w:rPr>
                <w:sz w:val="22"/>
              </w:rPr>
              <w:t xml:space="preserve">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</w:t>
            </w:r>
            <w:r>
              <w:rPr>
                <w:b/>
                <w:sz w:val="22"/>
              </w:rPr>
              <w:t xml:space="preserve">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</w:t>
            </w:r>
            <w:r>
              <w:rPr>
                <w:sz w:val="22"/>
              </w:rPr>
              <w:t xml:space="preserve">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</w:t>
            </w:r>
            <w:r>
              <w:rPr>
                <w:sz w:val="22"/>
              </w:rPr>
              <w:t xml:space="preserve">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8.9. Функционирование школьного информационно-библиотечного центра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</w:t>
            </w:r>
            <w:r>
              <w:rPr>
                <w:sz w:val="22"/>
              </w:rPr>
              <w:t xml:space="preserve">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</w:t>
            </w:r>
            <w:r>
              <w:rPr>
                <w:b/>
                <w:sz w:val="22"/>
              </w:rPr>
              <w:t xml:space="preserve">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15‒28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29‒39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40‒53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13‒20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21‒24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16‒19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20‒22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10‒16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17‒26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27‒31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71‒122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123‒173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174‒213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160" w:line="264" w:lineRule="auto"/>
        <w:ind w:left="0" w:right="0" w:firstLine="0"/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2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p w:rsidR="00816C46" w:rsidRDefault="00615F2F">
      <w:pPr>
        <w:ind w:left="0" w:firstLine="0"/>
      </w:pPr>
      <w:r>
        <w:tab/>
        <w:t>В образовательн</w:t>
      </w:r>
      <w:r>
        <w:t xml:space="preserve">ой организации </w:t>
      </w:r>
      <w:r>
        <w:rPr>
          <w:b/>
        </w:rPr>
        <w:t>отсутствуют</w:t>
      </w:r>
      <w:r>
        <w:t xml:space="preserve"> лица с ограниченными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 xml:space="preserve">1.1. Реализация </w:t>
            </w:r>
            <w:r>
              <w:rPr>
                <w:sz w:val="22"/>
              </w:rPr>
              <w:t>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1.2. 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 </w:t>
            </w:r>
          </w:p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профильное обучение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702" w:firstLine="0"/>
              <w:jc w:val="left"/>
            </w:pPr>
            <w:r>
              <w:rPr>
                <w:sz w:val="22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или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1.3.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1.4. Обеспеченность учебниками и учебными по</w:t>
            </w:r>
            <w:r>
              <w:rPr>
                <w:sz w:val="22"/>
              </w:rPr>
              <w:t xml:space="preserve">собиями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1.5. Применение электронных образовательных ресурсов из федерального перечня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1.6.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1.7.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1.9.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1.10.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 xml:space="preserve">1.11.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 xml:space="preserve">1.12.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1.13.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 xml:space="preserve">1.14.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 xml:space="preserve">1.15. Участие </w:t>
            </w:r>
            <w:r>
              <w:rPr>
                <w:sz w:val="22"/>
              </w:rPr>
              <w:t xml:space="preserve">обучающихся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 xml:space="preserve">1.16.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1.17.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</w:t>
            </w:r>
            <w:r>
              <w:rPr>
                <w:sz w:val="22"/>
              </w:rPr>
              <w:t xml:space="preserve">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1.18. Реализация программы (плана) мероприятий по обеспечению доступности и качества образования </w:t>
            </w:r>
            <w:r>
              <w:rPr>
                <w:sz w:val="22"/>
              </w:rPr>
              <w:t xml:space="preserve">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1.19.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</w:t>
            </w:r>
            <w:r>
              <w:rPr>
                <w:sz w:val="22"/>
              </w:rPr>
              <w:t xml:space="preserve">анизации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инвалидностью, в том числе посредством организации инклюзивного образования (за</w:t>
            </w:r>
            <w:r>
              <w:rPr>
                <w:sz w:val="22"/>
              </w:rPr>
              <w:t xml:space="preserve"> 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32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учащихся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Базовый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13‒19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20‒22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4.2. Реализация рабочей программы </w:t>
            </w:r>
            <w:r>
              <w:rPr>
                <w:sz w:val="22"/>
              </w:rPr>
              <w:t xml:space="preserve">воспитания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4.15.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4.16.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22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</w:pPr>
      <w:r>
        <w:rPr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учителя-логопеда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7.6</w:t>
            </w:r>
            <w:r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>7.7</w:t>
            </w:r>
            <w:r>
              <w:rPr>
                <w:sz w:val="22"/>
              </w:rPr>
              <w:t xml:space="preserve">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</w:t>
            </w:r>
            <w:r>
              <w:rPr>
                <w:sz w:val="22"/>
              </w:rPr>
              <w:t xml:space="preserve">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7.8</w:t>
            </w:r>
            <w:r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7.9</w:t>
            </w:r>
            <w:r>
              <w:rPr>
                <w:sz w:val="22"/>
              </w:rPr>
              <w:t xml:space="preserve">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18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</w:t>
            </w:r>
            <w:r>
              <w:rPr>
                <w:sz w:val="22"/>
              </w:rPr>
              <w:t xml:space="preserve">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  <w:rPr>
          <w:sz w:val="16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  <w:rPr>
          <w:sz w:val="16"/>
        </w:rPr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9–22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23–31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32‒40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20‒22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16‒19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20‒22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6‒12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13‒15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16‒18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65‒115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 xml:space="preserve">(если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116‒163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</w:t>
            </w:r>
            <w:r>
              <w:rPr>
                <w:b/>
                <w:sz w:val="22"/>
              </w:rPr>
              <w:t xml:space="preserve">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164‒197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</w:t>
            </w:r>
            <w:r>
              <w:rPr>
                <w:sz w:val="22"/>
              </w:rPr>
              <w:t xml:space="preserve">: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среднему уровню) </w:t>
            </w:r>
          </w:p>
        </w:tc>
      </w:tr>
    </w:tbl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3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программе: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 xml:space="preserve">обучаются </w:t>
      </w:r>
      <w:r>
        <w:t>обучающиеся с ограниченными возможностями здоровья, с ин</w:t>
      </w:r>
      <w:r>
        <w:t>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816C46">
            <w:pPr>
              <w:spacing w:after="0" w:line="264" w:lineRule="auto"/>
              <w:ind w:left="0" w:right="173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>4</w:t>
            </w:r>
            <w:r>
              <w:rPr>
                <w:sz w:val="22"/>
              </w:rPr>
              <w:t xml:space="preserve">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1.4. Применение электронных образовательных ресурсов из федерального перечня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1.9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>Инклюзивное образовательное 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b/>
                <w:sz w:val="22"/>
              </w:rPr>
              <w:t>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1.12.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отсутствие или в процессе разработк</w:t>
            </w:r>
            <w:r>
              <w:rPr>
                <w:sz w:val="22"/>
              </w:rPr>
              <w:t xml:space="preserve">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1.13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1.14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1.16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1.19.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инвалидностью, в том числе посредством организации инклюзивного образования (за</w:t>
            </w:r>
            <w:r>
              <w:rPr>
                <w:sz w:val="22"/>
              </w:rPr>
              <w:t xml:space="preserve"> 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33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учащихся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«Президентские спортивные игры», Всероссийских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2.12.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9‒14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15‒18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19‒21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0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-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</w:t>
      </w:r>
      <w:r>
        <w:rPr>
          <w:b/>
          <w:sz w:val="24"/>
        </w:rPr>
        <w:t>БАЗОВОГО».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6.12.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7.2</w:t>
            </w:r>
            <w:r>
              <w:rPr>
                <w:sz w:val="22"/>
              </w:rPr>
              <w:t xml:space="preserve">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7.3</w:t>
            </w:r>
            <w:r>
              <w:rPr>
                <w:sz w:val="22"/>
              </w:rPr>
              <w:t xml:space="preserve">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7.6</w:t>
            </w:r>
            <w:r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>7.7</w:t>
            </w:r>
            <w:r>
              <w:rPr>
                <w:sz w:val="22"/>
              </w:rPr>
              <w:t xml:space="preserve">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</w:t>
            </w:r>
            <w:r>
              <w:rPr>
                <w:sz w:val="22"/>
              </w:rPr>
              <w:t xml:space="preserve">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7.8</w:t>
            </w:r>
            <w:r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7.9</w:t>
            </w:r>
            <w:r>
              <w:rPr>
                <w:sz w:val="22"/>
              </w:rPr>
              <w:t xml:space="preserve">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11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14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</w:t>
            </w:r>
            <w:r>
              <w:rPr>
                <w:sz w:val="22"/>
              </w:rPr>
              <w:t xml:space="preserve">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9–22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23-32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33-41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13‒20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21‒24 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9‒14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10‒15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16‒25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26‒29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6‒11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15‒16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59‒106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</w:t>
            </w:r>
            <w:r>
              <w:rPr>
                <w:b/>
                <w:sz w:val="22"/>
              </w:rPr>
              <w:t xml:space="preserve">(кроме «Профориентация») </w:t>
            </w:r>
            <w:r>
              <w:rPr>
                <w:sz w:val="22"/>
              </w:rPr>
              <w:t xml:space="preserve">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 xml:space="preserve">(если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107‒152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153‒182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4</w:t>
      </w:r>
    </w:p>
    <w:p w:rsidR="00816C46" w:rsidRDefault="00615F2F">
      <w:pPr>
        <w:ind w:left="0" w:firstLine="0"/>
      </w:pPr>
      <w:r>
        <w:t xml:space="preserve">Критерии и показатели самодиагностики образовательной организации, осуществляющей образовательную деятельность по </w:t>
      </w:r>
      <w:r>
        <w:t>программе: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 xml:space="preserve">отсутствуют </w:t>
      </w:r>
      <w:r>
        <w:t>обучающиеся с ограниченными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816C46">
            <w:pPr>
              <w:spacing w:after="0" w:line="264" w:lineRule="auto"/>
              <w:ind w:left="0" w:right="173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4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1.4. Применение электронных образовательных ресурсов из федерального перечня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1.9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Сетевая форма реализации общеобразовательных программ (наличие договора(-ов) о сетевой форме реализации общеобразовательных программ; наличие общеобразовательных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>Инклюзивное образовательное 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b/>
                <w:sz w:val="22"/>
              </w:rPr>
              <w:t>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1.12.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отсутствие или в процессе разработк</w:t>
            </w:r>
            <w:r>
              <w:rPr>
                <w:sz w:val="22"/>
              </w:rPr>
              <w:t xml:space="preserve">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1.13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1.14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учащихся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Базовый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13‒19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9‒14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15‒18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19‒21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0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t>‒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</w:t>
      </w:r>
      <w:r>
        <w:rPr>
          <w:b/>
          <w:sz w:val="24"/>
        </w:rPr>
        <w:t>БАЗОВОГО».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6.12.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7.2</w:t>
            </w:r>
            <w:r>
              <w:rPr>
                <w:sz w:val="22"/>
              </w:rPr>
              <w:t xml:space="preserve">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7.3</w:t>
            </w:r>
            <w:r>
              <w:rPr>
                <w:sz w:val="22"/>
              </w:rPr>
              <w:t xml:space="preserve">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общеобразовательной организации учителя-логопеда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7.5</w:t>
            </w:r>
            <w:r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в организации отдельного кабинета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</w:t>
            </w:r>
            <w:r>
              <w:rPr>
                <w:sz w:val="22"/>
              </w:rPr>
              <w:t xml:space="preserve">ечения родителей; обучающимся с ОВЗ и (или) инвалидностью; одаренным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7.7</w:t>
            </w:r>
            <w:r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7.8</w:t>
            </w:r>
            <w:r>
              <w:rPr>
                <w:sz w:val="22"/>
              </w:rPr>
              <w:t xml:space="preserve">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10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11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13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</w:t>
            </w:r>
            <w:r>
              <w:rPr>
                <w:sz w:val="22"/>
              </w:rPr>
              <w:t xml:space="preserve">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9‒16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17‒22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23‒28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20‒22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9‒14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10‒15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16‒25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26‒29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6‒10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11‒13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14</w:t>
            </w:r>
            <w:r>
              <w:rPr>
                <w:sz w:val="22"/>
              </w:rPr>
              <w:t>‒15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59‒99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</w:t>
            </w:r>
            <w:r>
              <w:rPr>
                <w:b/>
                <w:sz w:val="22"/>
              </w:rPr>
              <w:t xml:space="preserve">(кроме «Профориентация») </w:t>
            </w:r>
            <w:r>
              <w:rPr>
                <w:sz w:val="22"/>
              </w:rPr>
              <w:t xml:space="preserve">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 xml:space="preserve">(если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100‒140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141‒166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5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>обучаются</w:t>
      </w:r>
      <w:r>
        <w:t xml:space="preserve"> лица с </w:t>
      </w:r>
      <w:r>
        <w:t>ограниченными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 xml:space="preserve">1.1. Реализация учебно-исследовательской и проектной </w:t>
            </w:r>
            <w:r>
              <w:rPr>
                <w:sz w:val="22"/>
              </w:rPr>
              <w:t>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1.9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 xml:space="preserve">1.12. Участие обучающихся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 xml:space="preserve">1.13.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1.14</w:t>
            </w:r>
            <w:r>
              <w:rPr>
                <w:sz w:val="22"/>
              </w:rPr>
              <w:t xml:space="preserve">. Сетевая форма реализации общеобразовательных программ (наличие договора(-ов) о сетевой форме реализации общеобразовательных программ; наличие общеобразовательных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>Инклюзивное образовательное 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 xml:space="preserve">Обеспечение условий для организации образования </w:t>
            </w:r>
            <w:r>
              <w:rPr>
                <w:b/>
                <w:sz w:val="22"/>
              </w:rPr>
              <w:t>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1.15.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</w:t>
            </w:r>
            <w:r>
              <w:rPr>
                <w:sz w:val="22"/>
              </w:rPr>
              <w:t xml:space="preserve">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1.16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1.22.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1.23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1.24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12‒25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26‒36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37‒48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обучающихся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2.12.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4.15.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4.16.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22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</w:t>
            </w:r>
            <w:r>
              <w:rPr>
                <w:sz w:val="22"/>
              </w:rPr>
              <w:t xml:space="preserve">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12‒25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26‒36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37‒48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13‒20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21‒24 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16‒19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20‒22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68‒119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120‒171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172‒208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6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образования.</w:t>
      </w:r>
    </w:p>
    <w:p w:rsidR="00816C46" w:rsidRDefault="00615F2F">
      <w:pPr>
        <w:ind w:left="0" w:firstLine="0"/>
      </w:pPr>
      <w:r>
        <w:tab/>
      </w:r>
      <w:r>
        <w:t xml:space="preserve">В образовательной организации </w:t>
      </w:r>
      <w:r>
        <w:rPr>
          <w:b/>
        </w:rPr>
        <w:t>отсутствуют</w:t>
      </w:r>
      <w:r>
        <w:t xml:space="preserve"> обучающиеся с ограниченными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1.9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 xml:space="preserve">1.12. Участие обучающихся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 xml:space="preserve">1.13.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1.14. Сетевая форма реализации общеобразовательных программ (наличие договора(-ов) о сетевой форме реализации общеобразовательных программ; наличие общеобра</w:t>
            </w:r>
            <w:r>
              <w:rPr>
                <w:sz w:val="22"/>
              </w:rPr>
              <w:t xml:space="preserve">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1.16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10‒22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23‒29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30‒35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обучающихся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Базовый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13‒19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20‒22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4.15.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4.16.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22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учителя-логопеда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7.6</w:t>
            </w:r>
            <w:r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>7.7</w:t>
            </w:r>
            <w:r>
              <w:rPr>
                <w:sz w:val="22"/>
              </w:rPr>
              <w:t xml:space="preserve">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</w:t>
            </w:r>
            <w:r>
              <w:rPr>
                <w:sz w:val="22"/>
              </w:rPr>
              <w:t xml:space="preserve">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7.8</w:t>
            </w:r>
            <w:r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7.9</w:t>
            </w:r>
            <w:r>
              <w:rPr>
                <w:sz w:val="22"/>
              </w:rPr>
              <w:t xml:space="preserve">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18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10‒22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23‒29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30‒35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20‒22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16‒19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20‒22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6‒12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13‒15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16‒18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66‒115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116‒161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162‒192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7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программе: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>обучаются</w:t>
      </w:r>
      <w:r>
        <w:t xml:space="preserve"> лица с ограниченными возможностями здоровь</w:t>
      </w:r>
      <w:r>
        <w:t>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 xml:space="preserve">(«критический» </w:t>
            </w:r>
            <w:r>
              <w:rPr>
                <w:b/>
                <w:sz w:val="22"/>
              </w:rPr>
              <w:t>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1.9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 xml:space="preserve">1.12. Участие обучающихся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 xml:space="preserve">1.13.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1.14. Сетевая форма реализации общеобразовательных программ (наличие договора(-ов) о сетевой форме реализации общеобразовательных программ; наличие общеобра</w:t>
            </w:r>
            <w:r>
              <w:rPr>
                <w:sz w:val="22"/>
              </w:rPr>
              <w:t xml:space="preserve">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1.16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1.22.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1.23</w:t>
            </w:r>
            <w:r>
              <w:rPr>
                <w:sz w:val="22"/>
              </w:rPr>
              <w:t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инвалидностью, в том числе посредством организации инклюзивного образования (за</w:t>
            </w:r>
            <w:r>
              <w:rPr>
                <w:sz w:val="22"/>
              </w:rPr>
              <w:t xml:space="preserve"> 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1.24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37‒48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71"/>
        </w:trPr>
        <w:tc>
          <w:tcPr>
            <w:tcW w:w="2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 xml:space="preserve">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>2.2</w:t>
            </w:r>
            <w:r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2.3.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2.4.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2.5</w:t>
            </w:r>
            <w:r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2.6</w:t>
            </w:r>
            <w:r>
              <w:rPr>
                <w:sz w:val="22"/>
              </w:rPr>
              <w:t xml:space="preserve">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или менее 10%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>2.7</w:t>
            </w:r>
            <w:r>
              <w:rPr>
                <w:sz w:val="22"/>
              </w:rPr>
              <w:t xml:space="preserve">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Всероссийских с</w:t>
            </w:r>
            <w:r>
              <w:rPr>
                <w:sz w:val="22"/>
              </w:rPr>
              <w:t xml:space="preserve">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2.8.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</w:t>
            </w:r>
            <w:r>
              <w:rPr>
                <w:sz w:val="22"/>
              </w:rPr>
              <w:t xml:space="preserve">российских спортивных играх школьников «Президентские спортивные игры», Всероссийских соревнованиях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>2.9</w:t>
            </w:r>
            <w:r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обучаю</w:t>
            </w:r>
            <w:r>
              <w:rPr>
                <w:sz w:val="22"/>
              </w:rPr>
              <w:t xml:space="preserve">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2.10.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12‒19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20‒23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4.13</w:t>
            </w:r>
            <w:r>
              <w:rPr>
                <w:sz w:val="22"/>
              </w:rPr>
              <w:t xml:space="preserve">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10‒14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15‒18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19‒21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12‒25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26‒36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37‒48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7‒11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20‒23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68‒117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118‒168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169‒206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8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программе: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 xml:space="preserve">отсутствуют </w:t>
      </w:r>
      <w:r>
        <w:t>обучающиеся с ограниченными возможностям</w:t>
      </w:r>
      <w:r>
        <w:t>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1.9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 xml:space="preserve">1.12. Участие обучающихся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 xml:space="preserve">1.13.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1.14. Сетевая форма реализации общеобразовательных программ (наличие договора(-ов) о сетевой форме реализации общеобразовательных программ; наличие общеобра</w:t>
            </w:r>
            <w:r>
              <w:rPr>
                <w:sz w:val="22"/>
              </w:rPr>
              <w:t xml:space="preserve">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1.15. Реализация программы (плана) мероприятий по обеспечению доступности и качества образования </w:t>
            </w:r>
            <w:r>
              <w:rPr>
                <w:sz w:val="22"/>
              </w:rPr>
              <w:t xml:space="preserve">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1.16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23‒29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30‒35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71"/>
        </w:trPr>
        <w:tc>
          <w:tcPr>
            <w:tcW w:w="2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 xml:space="preserve">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>2.2</w:t>
            </w:r>
            <w:r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2.3.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2.4.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2.5</w:t>
            </w:r>
            <w:r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2.6</w:t>
            </w:r>
            <w:r>
              <w:rPr>
                <w:sz w:val="22"/>
              </w:rPr>
              <w:t xml:space="preserve">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или менее 10%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>2.7</w:t>
            </w:r>
            <w:r>
              <w:rPr>
                <w:sz w:val="22"/>
              </w:rPr>
              <w:t xml:space="preserve">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Всероссийских с</w:t>
            </w:r>
            <w:r>
              <w:rPr>
                <w:sz w:val="22"/>
              </w:rPr>
              <w:t xml:space="preserve">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2.8.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</w:t>
            </w:r>
            <w:r>
              <w:rPr>
                <w:sz w:val="22"/>
              </w:rPr>
              <w:t xml:space="preserve">российских спортивных играх школьников «Президентские спортивные игры», Всероссийских соревнованиях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>2.9</w:t>
            </w:r>
            <w:r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обучаю</w:t>
            </w:r>
            <w:r>
              <w:rPr>
                <w:sz w:val="22"/>
              </w:rPr>
              <w:t xml:space="preserve">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Базовый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12‒18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19‒21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4.13</w:t>
            </w:r>
            <w:r>
              <w:rPr>
                <w:sz w:val="22"/>
              </w:rPr>
              <w:t xml:space="preserve">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10‒14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15‒18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19‒21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учителя-логопеда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7.6</w:t>
            </w:r>
            <w:r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>7.7</w:t>
            </w:r>
            <w:r>
              <w:rPr>
                <w:sz w:val="22"/>
              </w:rPr>
              <w:t xml:space="preserve">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</w:t>
            </w:r>
            <w:r>
              <w:rPr>
                <w:sz w:val="22"/>
              </w:rPr>
              <w:t xml:space="preserve">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7.8</w:t>
            </w:r>
            <w:r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7.9</w:t>
            </w:r>
            <w:r>
              <w:rPr>
                <w:sz w:val="22"/>
              </w:rPr>
              <w:t xml:space="preserve">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18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10‒22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23‒29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30‒35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7‒11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10‒14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15‒18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19‒21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6‒12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13‒15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16‒18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66‒113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114‒159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160‒190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9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>обучаются</w:t>
      </w:r>
      <w:r>
        <w:t xml:space="preserve"> лица с ог</w:t>
      </w:r>
      <w:r>
        <w:t>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 xml:space="preserve">1.1. Реализация учебно-исследовательской и проектной </w:t>
            </w:r>
            <w:r>
              <w:rPr>
                <w:sz w:val="22"/>
              </w:rPr>
              <w:t>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1.2. 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 </w:t>
            </w:r>
          </w:p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профильное обучение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702" w:firstLine="0"/>
              <w:jc w:val="left"/>
            </w:pPr>
            <w:r>
              <w:rPr>
                <w:sz w:val="22"/>
              </w:rPr>
              <w:t>реализация 1</w:t>
            </w:r>
            <w:r>
              <w:rPr>
                <w:sz w:val="22"/>
              </w:rPr>
              <w:t xml:space="preserve"> профиля или 1 индивидуального учебного плана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или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>реализация не менее 2 профилей и</w:t>
            </w:r>
            <w:r>
              <w:rPr>
                <w:sz w:val="22"/>
              </w:rPr>
              <w:t xml:space="preserve">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1.3.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1.4. Обеспеченность учебниками и учебными по</w:t>
            </w:r>
            <w:r>
              <w:rPr>
                <w:sz w:val="22"/>
              </w:rPr>
              <w:t xml:space="preserve">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1.5.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1.6.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1.7.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1.9.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1.10.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 xml:space="preserve">1.11.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 xml:space="preserve">1.12.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1.13.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 xml:space="preserve">1.14.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1.15.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 xml:space="preserve">1.16.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1.17.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</w:t>
            </w:r>
            <w:r>
              <w:rPr>
                <w:sz w:val="22"/>
              </w:rPr>
              <w:t xml:space="preserve">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1.18. Реализация программы (плана) мероприятий по обеспечению доступности и качества образования </w:t>
            </w:r>
            <w:r>
              <w:rPr>
                <w:sz w:val="22"/>
              </w:rPr>
              <w:t xml:space="preserve">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1.19.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</w:t>
            </w:r>
            <w:r>
              <w:rPr>
                <w:sz w:val="22"/>
              </w:rPr>
              <w:t xml:space="preserve">анизации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1.20.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1.21.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1.22.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</w:t>
            </w:r>
            <w:r>
              <w:rPr>
                <w:sz w:val="22"/>
              </w:rPr>
              <w:t xml:space="preserve">анизовано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1.23.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</w:t>
            </w:r>
            <w:r>
              <w:rPr>
                <w:sz w:val="22"/>
              </w:rPr>
              <w:t xml:space="preserve">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1.24.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1.25.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1.26.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</w:t>
            </w: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 xml:space="preserve">1.27.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40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53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71"/>
        </w:trPr>
        <w:tc>
          <w:tcPr>
            <w:tcW w:w="2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 xml:space="preserve">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>2.2</w:t>
            </w:r>
            <w:r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2.3.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2.4.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2.5</w:t>
            </w:r>
            <w:r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2.6</w:t>
            </w:r>
            <w:r>
              <w:rPr>
                <w:sz w:val="22"/>
              </w:rPr>
              <w:t xml:space="preserve">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или менее 10%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>2.7</w:t>
            </w:r>
            <w:r>
              <w:rPr>
                <w:sz w:val="22"/>
              </w:rPr>
              <w:t xml:space="preserve">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Всероссийских с</w:t>
            </w:r>
            <w:r>
              <w:rPr>
                <w:sz w:val="22"/>
              </w:rPr>
              <w:t xml:space="preserve">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2.8.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</w:t>
            </w:r>
            <w:r>
              <w:rPr>
                <w:sz w:val="22"/>
              </w:rPr>
              <w:t xml:space="preserve">российских спортивных играх школьников «Президентские спортивные игры», Всероссийских соревнованиях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>2.9</w:t>
            </w:r>
            <w:r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обучаю</w:t>
            </w:r>
            <w:r>
              <w:rPr>
                <w:sz w:val="22"/>
              </w:rPr>
              <w:t xml:space="preserve">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2.10.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12‒19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23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4.13</w:t>
            </w:r>
            <w:r>
              <w:rPr>
                <w:sz w:val="22"/>
              </w:rPr>
              <w:t xml:space="preserve">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14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18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21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15‒28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29‒39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40‒53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7‒11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20‒23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71‒120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121‒171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172‒211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10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>отсутствуют</w:t>
      </w:r>
      <w:r>
        <w:t xml:space="preserve"> обучаю</w:t>
      </w:r>
      <w:r>
        <w:t>щиеся с ограниченными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 xml:space="preserve">1.1. Реализация </w:t>
            </w:r>
            <w:r>
              <w:rPr>
                <w:sz w:val="22"/>
              </w:rPr>
              <w:t>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1.2. 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 </w:t>
            </w:r>
          </w:p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профильное обучение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702" w:firstLine="0"/>
              <w:jc w:val="left"/>
            </w:pPr>
            <w:r>
              <w:rPr>
                <w:sz w:val="22"/>
              </w:rPr>
              <w:t>реализация 1</w:t>
            </w:r>
            <w:r>
              <w:rPr>
                <w:sz w:val="22"/>
              </w:rPr>
              <w:t xml:space="preserve"> профиля или 1 индивидуального учебного плана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или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1.3.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1.4. Обеспеченность учебниками и учебными по</w:t>
            </w:r>
            <w:r>
              <w:rPr>
                <w:sz w:val="22"/>
              </w:rPr>
              <w:t xml:space="preserve">собиями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1.5.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1.6.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1.7.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1.9.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1.10.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 xml:space="preserve">1.11.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 xml:space="preserve">1.12.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1.13.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 xml:space="preserve">1.14.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1.15.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 xml:space="preserve">1.16.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1.17. Сетевая форма реализации общеобразовательных программ (наличие договора(-ов) о сетевой форме реализации общеобразовательных программ; наличие общеобра</w:t>
            </w:r>
            <w:r>
              <w:rPr>
                <w:sz w:val="22"/>
              </w:rPr>
              <w:t xml:space="preserve">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1.18.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1.19.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</w:t>
            </w:r>
            <w:r>
              <w:rPr>
                <w:sz w:val="22"/>
              </w:rPr>
              <w:t xml:space="preserve">анизации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данное направление деятельности не организовано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11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23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32‒40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71"/>
        </w:trPr>
        <w:tc>
          <w:tcPr>
            <w:tcW w:w="2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 xml:space="preserve">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>2.2</w:t>
            </w:r>
            <w:r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2.3.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2.4.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2.5</w:t>
            </w:r>
            <w:r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2.6</w:t>
            </w:r>
            <w:r>
              <w:rPr>
                <w:sz w:val="22"/>
              </w:rPr>
              <w:t xml:space="preserve">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или менее 10%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>2.7</w:t>
            </w:r>
            <w:r>
              <w:rPr>
                <w:sz w:val="22"/>
              </w:rPr>
              <w:t xml:space="preserve">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Всероссийских с</w:t>
            </w:r>
            <w:r>
              <w:rPr>
                <w:sz w:val="22"/>
              </w:rPr>
              <w:t xml:space="preserve">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2.8.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</w:t>
            </w:r>
            <w:r>
              <w:rPr>
                <w:sz w:val="22"/>
              </w:rPr>
              <w:t xml:space="preserve">российских спортивных играх школьников «Президентские спортивные игры», Всероссийских соревнованиях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>2.9</w:t>
            </w:r>
            <w:r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обучаю</w:t>
            </w:r>
            <w:r>
              <w:rPr>
                <w:sz w:val="22"/>
              </w:rPr>
              <w:t xml:space="preserve">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Базовый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12‒18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19‒21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4.13</w:t>
            </w:r>
            <w:r>
              <w:rPr>
                <w:sz w:val="22"/>
              </w:rPr>
              <w:t xml:space="preserve">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14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18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21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7.5. Наличие в общеобразовательной организации учителя-логопеда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7.6</w:t>
            </w:r>
            <w:r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>7.7</w:t>
            </w:r>
            <w:r>
              <w:rPr>
                <w:sz w:val="22"/>
              </w:rPr>
              <w:t xml:space="preserve">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</w:t>
            </w:r>
            <w:r>
              <w:rPr>
                <w:sz w:val="22"/>
              </w:rPr>
              <w:t xml:space="preserve">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7.8</w:t>
            </w:r>
            <w:r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7.9</w:t>
            </w:r>
            <w:r>
              <w:rPr>
                <w:sz w:val="22"/>
              </w:rPr>
              <w:t xml:space="preserve">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18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11‒23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24‒31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32‒40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7‒11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6‒12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13‒15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16‒18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67‒114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115‒161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162‒195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11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программе: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>обучаются</w:t>
      </w:r>
      <w:r>
        <w:t xml:space="preserve"> лица с ограниченными возможностями здоровь</w:t>
      </w:r>
      <w:r>
        <w:t>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 xml:space="preserve">(«критический» </w:t>
            </w:r>
            <w:r>
              <w:rPr>
                <w:b/>
                <w:sz w:val="22"/>
              </w:rPr>
              <w:t>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1.2. 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 </w:t>
            </w:r>
          </w:p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профильное обучение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702" w:firstLine="0"/>
              <w:jc w:val="left"/>
            </w:pPr>
            <w:r>
              <w:rPr>
                <w:sz w:val="22"/>
              </w:rPr>
              <w:t>реализация 1</w:t>
            </w:r>
            <w:r>
              <w:rPr>
                <w:sz w:val="22"/>
              </w:rPr>
              <w:t xml:space="preserve"> профиля или 1 индивидуального учебного плана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или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1.3.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1.4. Обеспеченность учебниками и учебными по</w:t>
            </w:r>
            <w:r>
              <w:rPr>
                <w:sz w:val="22"/>
              </w:rPr>
              <w:t xml:space="preserve">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1.5.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1.6.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1.7.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1.9.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1.10.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 xml:space="preserve">1.11.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1.12</w:t>
            </w:r>
            <w:r>
              <w:rPr>
                <w:sz w:val="22"/>
              </w:rPr>
              <w:t xml:space="preserve">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1.13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1.14.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1.16.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</w:t>
            </w:r>
            <w:r>
              <w:rPr>
                <w:sz w:val="22"/>
              </w:rPr>
              <w:t xml:space="preserve">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1.17. Реализация программы (плана) мероприятий по обеспечению доступности и качества образования </w:t>
            </w:r>
            <w:r>
              <w:rPr>
                <w:sz w:val="22"/>
              </w:rPr>
              <w:t xml:space="preserve">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1.22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1.23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1.24.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1.25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1.26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14‒27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28‒38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39‒52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</w:t>
            </w:r>
            <w:r>
              <w:rPr>
                <w:b/>
                <w:sz w:val="22"/>
              </w:rPr>
              <w:t>«Здоровье»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71"/>
        </w:trPr>
        <w:tc>
          <w:tcPr>
            <w:tcW w:w="2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 xml:space="preserve">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>2.2</w:t>
            </w:r>
            <w:r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2.3.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2.4. Наличие в образовательной организации спортивной инфраструктуры для занятий физической культурой и спортом, в том числе </w:t>
            </w:r>
            <w:r>
              <w:rPr>
                <w:sz w:val="22"/>
              </w:rPr>
              <w:t>доступной 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2.5</w:t>
            </w:r>
            <w:r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2.6</w:t>
            </w:r>
            <w:r>
              <w:rPr>
                <w:sz w:val="22"/>
              </w:rPr>
              <w:t xml:space="preserve">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посто</w:t>
            </w:r>
            <w:r>
              <w:rPr>
                <w:sz w:val="22"/>
              </w:rPr>
              <w:t xml:space="preserve">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>2.7</w:t>
            </w:r>
            <w:r>
              <w:rPr>
                <w:sz w:val="22"/>
              </w:rPr>
              <w:t xml:space="preserve">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Всероссийских с</w:t>
            </w:r>
            <w:r>
              <w:rPr>
                <w:sz w:val="22"/>
              </w:rPr>
              <w:t xml:space="preserve">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2.8</w:t>
            </w:r>
            <w:r>
              <w:rPr>
                <w:sz w:val="22"/>
              </w:rPr>
              <w:t>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соревнованиях и</w:t>
            </w:r>
            <w:r>
              <w:rPr>
                <w:sz w:val="22"/>
              </w:rPr>
              <w:t xml:space="preserve">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>2.9</w:t>
            </w:r>
            <w:r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обучаю</w:t>
            </w:r>
            <w:r>
              <w:rPr>
                <w:sz w:val="22"/>
              </w:rPr>
              <w:t xml:space="preserve">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2.10.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12‒19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20‒23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4.13</w:t>
            </w:r>
            <w:r>
              <w:rPr>
                <w:sz w:val="22"/>
              </w:rPr>
              <w:t xml:space="preserve">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10‒14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15‒18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19‒21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14‒27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28‒38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39‒52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7‒11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20‒23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70‒119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120‒170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171‒210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12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программе: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 xml:space="preserve">отсутствуют </w:t>
      </w:r>
      <w:r>
        <w:t>обучающиеся с ограниченными возможностям</w:t>
      </w:r>
      <w:r>
        <w:t>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1.2. 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 </w:t>
            </w:r>
          </w:p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профильное обучение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702" w:firstLine="0"/>
              <w:jc w:val="left"/>
            </w:pPr>
            <w:r>
              <w:rPr>
                <w:sz w:val="22"/>
              </w:rPr>
              <w:t>реализация 1</w:t>
            </w:r>
            <w:r>
              <w:rPr>
                <w:sz w:val="22"/>
              </w:rPr>
              <w:t xml:space="preserve"> профиля или 1 индивидуального учебного плана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или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1.3.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1.4. Обеспеченность учебниками и учебными по</w:t>
            </w:r>
            <w:r>
              <w:rPr>
                <w:sz w:val="22"/>
              </w:rPr>
              <w:t xml:space="preserve">собиями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1.5.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1.6.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1.7.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1.9.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1.10.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 xml:space="preserve">1.11.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1.12</w:t>
            </w:r>
            <w:r>
              <w:rPr>
                <w:sz w:val="22"/>
              </w:rPr>
              <w:t xml:space="preserve">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1.13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1.14.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в региональном этапе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1.16.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</w:t>
            </w:r>
            <w:r>
              <w:rPr>
                <w:sz w:val="22"/>
              </w:rPr>
              <w:t xml:space="preserve">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10‒22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23‒30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31‒39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</w:t>
            </w:r>
            <w:r>
              <w:rPr>
                <w:b/>
                <w:sz w:val="22"/>
              </w:rPr>
              <w:t>«Здоровье»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71"/>
        </w:trPr>
        <w:tc>
          <w:tcPr>
            <w:tcW w:w="2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>2.2</w:t>
            </w:r>
            <w:r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2.3.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2.4. Наличие в образовательной организации спортивной инфраструктуры для занятий физической культурой и спортом, в том числе </w:t>
            </w:r>
            <w:r>
              <w:rPr>
                <w:sz w:val="22"/>
              </w:rPr>
              <w:t>доступной 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2.5</w:t>
            </w:r>
            <w:r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2.6</w:t>
            </w:r>
            <w:r>
              <w:rPr>
                <w:sz w:val="22"/>
              </w:rPr>
              <w:t xml:space="preserve">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посто</w:t>
            </w:r>
            <w:r>
              <w:rPr>
                <w:sz w:val="22"/>
              </w:rPr>
              <w:t xml:space="preserve">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>2.7</w:t>
            </w:r>
            <w:r>
              <w:rPr>
                <w:sz w:val="22"/>
              </w:rPr>
              <w:t xml:space="preserve">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Всероссийских с</w:t>
            </w:r>
            <w:r>
              <w:rPr>
                <w:sz w:val="22"/>
              </w:rPr>
              <w:t xml:space="preserve">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2.8</w:t>
            </w:r>
            <w:r>
              <w:rPr>
                <w:sz w:val="22"/>
              </w:rPr>
              <w:t>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соревнованиях и</w:t>
            </w:r>
            <w:r>
              <w:rPr>
                <w:sz w:val="22"/>
              </w:rPr>
              <w:t xml:space="preserve">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>2.9</w:t>
            </w:r>
            <w:r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обучаю</w:t>
            </w:r>
            <w:r>
              <w:rPr>
                <w:sz w:val="22"/>
              </w:rPr>
              <w:t xml:space="preserve">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12‒18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19‒21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4.13</w:t>
            </w:r>
            <w:r>
              <w:rPr>
                <w:sz w:val="22"/>
              </w:rPr>
              <w:t xml:space="preserve">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10‒14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15‒18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19‒21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учителя-логопеда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7.6</w:t>
            </w:r>
            <w:r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>7.7</w:t>
            </w:r>
            <w:r>
              <w:rPr>
                <w:sz w:val="22"/>
              </w:rPr>
              <w:t xml:space="preserve">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</w:t>
            </w:r>
            <w:r>
              <w:rPr>
                <w:sz w:val="22"/>
              </w:rPr>
              <w:t xml:space="preserve">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7.8</w:t>
            </w:r>
            <w:r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7.9</w:t>
            </w:r>
            <w:r>
              <w:rPr>
                <w:sz w:val="22"/>
              </w:rPr>
              <w:t xml:space="preserve">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18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10‒22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23‒30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31‒39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7‒11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6‒12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13‒15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16‒18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66‒113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114‒160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161‒194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13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>обучаются</w:t>
      </w:r>
      <w:r>
        <w:t xml:space="preserve"> лица с </w:t>
      </w:r>
      <w:r>
        <w:t>ограниченными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 xml:space="preserve">1.1. Реализация учебно-исследовательской и проектной </w:t>
            </w:r>
            <w:r>
              <w:rPr>
                <w:sz w:val="22"/>
              </w:rPr>
              <w:t>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1.2. 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 </w:t>
            </w:r>
          </w:p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профильное обучение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702" w:firstLine="0"/>
              <w:jc w:val="left"/>
            </w:pPr>
            <w:r>
              <w:rPr>
                <w:sz w:val="22"/>
              </w:rPr>
              <w:t>реализация 1</w:t>
            </w:r>
            <w:r>
              <w:rPr>
                <w:sz w:val="22"/>
              </w:rPr>
              <w:t xml:space="preserve"> профиля или 1 индивидуального учебного плана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или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1.3.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1.4. Обеспеченность учебниками и учебными по</w:t>
            </w:r>
            <w:r>
              <w:rPr>
                <w:sz w:val="22"/>
              </w:rPr>
              <w:t xml:space="preserve">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1.5.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1.6.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1.7.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1.9.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1.10.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 xml:space="preserve">1.11.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1.12</w:t>
            </w:r>
            <w:r>
              <w:rPr>
                <w:sz w:val="22"/>
              </w:rPr>
              <w:t xml:space="preserve">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1.13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1.14.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в региональном этапе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1.16. Сетевая форма реализации общеобразовательных программ (наличие договора(-ов) о сетевой форме реализации общеобразовательных программ; наличие общеобра</w:t>
            </w:r>
            <w:r>
              <w:rPr>
                <w:sz w:val="22"/>
              </w:rPr>
              <w:t xml:space="preserve">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1.22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1.23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1.24.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1.25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1.26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14‒27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28‒38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39‒52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обучающихся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 xml:space="preserve">отсутствие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2.12.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4.15.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4.16.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22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14‒27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28‒38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39‒52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13‒20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21‒24 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16‒19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20‒22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70‒121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122‒172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173‒212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160" w:line="264" w:lineRule="auto"/>
        <w:ind w:left="0" w:right="0" w:firstLine="0"/>
        <w:jc w:val="left"/>
      </w:pPr>
      <w: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14</w:t>
      </w:r>
    </w:p>
    <w:p w:rsidR="00816C46" w:rsidRDefault="00615F2F">
      <w:pPr>
        <w:ind w:left="0" w:firstLine="0"/>
      </w:pPr>
      <w:r>
        <w:t>Критерии и показатели самодиагностики 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p w:rsidR="00816C46" w:rsidRDefault="00615F2F">
      <w:pPr>
        <w:ind w:left="0" w:firstLine="0"/>
      </w:pPr>
      <w:r>
        <w:tab/>
        <w:t xml:space="preserve">В образовательной организации </w:t>
      </w:r>
      <w:r>
        <w:rPr>
          <w:b/>
        </w:rPr>
        <w:t xml:space="preserve">отсутствуют </w:t>
      </w:r>
      <w:r>
        <w:t>обучающиеся с ограниченными возможностями здоровья, с инвалидностью.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 xml:space="preserve">1.1. Реализация </w:t>
            </w:r>
            <w:r>
              <w:rPr>
                <w:sz w:val="22"/>
              </w:rPr>
              <w:t>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1.2. Реализация учебных планов одного или нескольких профилей обучения, предоставление обучающимся возможности формирования индивидуальных учебных планов </w:t>
            </w:r>
          </w:p>
          <w:p w:rsidR="00816C46" w:rsidRDefault="00615F2F">
            <w:pPr>
              <w:spacing w:after="32" w:line="252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профильное обучение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702" w:firstLine="0"/>
              <w:jc w:val="left"/>
            </w:pPr>
            <w:r>
              <w:rPr>
                <w:sz w:val="22"/>
              </w:rPr>
              <w:t>реализация 1</w:t>
            </w:r>
            <w:r>
              <w:rPr>
                <w:sz w:val="22"/>
              </w:rPr>
              <w:t xml:space="preserve"> профиля или 1 индивидуального учебного плана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или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0" w:firstLine="0"/>
              <w:jc w:val="left"/>
            </w:pPr>
            <w:r>
              <w:rPr>
                <w:sz w:val="22"/>
              </w:rPr>
              <w:t xml:space="preserve">реализация не менее 2 профилей и нескольких различных индивидуальных учебных планов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1.3.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1.4. Обеспеченность учебниками и учебными по</w:t>
            </w:r>
            <w:r>
              <w:rPr>
                <w:sz w:val="22"/>
              </w:rPr>
              <w:t xml:space="preserve">собиями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1.5.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1.6.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1.7.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1.9.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1.10.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 xml:space="preserve">1.11.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1.12</w:t>
            </w:r>
            <w:r>
              <w:rPr>
                <w:sz w:val="22"/>
              </w:rPr>
              <w:t xml:space="preserve">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1.13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1.14.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в региональном этапе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1.16.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</w:t>
            </w:r>
            <w:r>
              <w:rPr>
                <w:sz w:val="22"/>
              </w:rPr>
              <w:t xml:space="preserve">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1.17. Реализация программы (плана) мероприятий по обеспечению доступности и качества образования </w:t>
            </w:r>
            <w:r>
              <w:rPr>
                <w:sz w:val="22"/>
              </w:rPr>
              <w:t xml:space="preserve">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отдельных ЛА и отсутствие указания в общих ЛА на особенности организации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10‒22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23‒30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31‒39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обучающихся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или менее 10%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Базовый </w:t>
            </w:r>
            <w:r>
              <w:rPr>
                <w:b/>
                <w:sz w:val="22"/>
              </w:rPr>
              <w:t>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13‒19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20‒22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4.15.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4.16.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22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учителя-логопеда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7.6</w:t>
            </w:r>
            <w:r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>7.7</w:t>
            </w:r>
            <w:r>
              <w:rPr>
                <w:sz w:val="22"/>
              </w:rPr>
              <w:t xml:space="preserve">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</w:t>
            </w:r>
            <w:r>
              <w:rPr>
                <w:sz w:val="22"/>
              </w:rPr>
              <w:t xml:space="preserve">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7.8</w:t>
            </w:r>
            <w:r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7.9</w:t>
            </w:r>
            <w:r>
              <w:rPr>
                <w:sz w:val="22"/>
              </w:rPr>
              <w:t xml:space="preserve">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18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10‒22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23‒30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31‒39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20‒22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16‒19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20‒22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6‒12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13‒15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16‒18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66‒116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117‒163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164‒196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816C46">
      <w:pPr>
        <w:spacing w:after="160" w:line="264" w:lineRule="auto"/>
        <w:ind w:left="0" w:right="0" w:firstLine="0"/>
        <w:jc w:val="left"/>
      </w:pPr>
    </w:p>
    <w:p w:rsidR="00816C46" w:rsidRDefault="00615F2F">
      <w:pPr>
        <w:spacing w:after="0" w:line="360" w:lineRule="auto"/>
        <w:ind w:left="0" w:right="0" w:firstLine="0"/>
        <w:jc w:val="right"/>
      </w:pPr>
      <w:r>
        <w:t>П</w:t>
      </w:r>
      <w:r>
        <w:t>риложение № 15</w:t>
      </w:r>
    </w:p>
    <w:p w:rsidR="00816C46" w:rsidRDefault="00615F2F">
      <w:pPr>
        <w:ind w:left="0" w:firstLine="0"/>
      </w:pPr>
      <w:r>
        <w:t xml:space="preserve">Критерии и показатели самодиагностики </w:t>
      </w:r>
      <w:r>
        <w:rPr>
          <w:b/>
        </w:rPr>
        <w:t xml:space="preserve">коррекционной </w:t>
      </w:r>
      <w:r>
        <w:t>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1.9.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1.12</w:t>
            </w:r>
            <w:r>
              <w:rPr>
                <w:sz w:val="22"/>
              </w:rPr>
              <w:t xml:space="preserve">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1.13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1.14.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1.16.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</w:t>
            </w:r>
            <w:r>
              <w:rPr>
                <w:sz w:val="22"/>
              </w:rPr>
              <w:t xml:space="preserve">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1.17. Реализация программы (плана) мероприятий по обеспечению доступности и качества образования </w:t>
            </w:r>
            <w:r>
              <w:rPr>
                <w:sz w:val="22"/>
              </w:rPr>
              <w:t xml:space="preserve">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1.22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1.23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1.24.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1.25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1.26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38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обучающихся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2.12.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4.15.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4.16.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22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14‒27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28‒37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38‒50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13‒20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21‒24 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16‒19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20‒22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70‒121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122‒171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172‒210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0" w:line="360" w:lineRule="auto"/>
        <w:ind w:left="0" w:right="0" w:firstLine="0"/>
        <w:jc w:val="right"/>
      </w:pPr>
      <w:r>
        <w:rPr>
          <w:b/>
          <w:sz w:val="16"/>
        </w:rPr>
        <w:br w:type="page"/>
      </w:r>
      <w:r>
        <w:t>Приложение № 16</w:t>
      </w:r>
    </w:p>
    <w:p w:rsidR="00816C46" w:rsidRDefault="00615F2F">
      <w:pPr>
        <w:ind w:left="0" w:firstLine="0"/>
      </w:pPr>
      <w:r>
        <w:t xml:space="preserve">Критерии и показатели самодиагностики </w:t>
      </w:r>
      <w:r>
        <w:rPr>
          <w:b/>
        </w:rPr>
        <w:t xml:space="preserve">коррекционной </w:t>
      </w:r>
      <w:r>
        <w:t>образовательной организации, осуществляющей образовательную деятельность по программе: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816C46">
            <w:pPr>
              <w:spacing w:after="0" w:line="264" w:lineRule="auto"/>
              <w:ind w:left="0" w:right="173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1.9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>Инклюзивное образовательное 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 xml:space="preserve">Обеспечение условий для организации образования обучающихся с ограниченными возможностями </w:t>
            </w:r>
            <w:r>
              <w:rPr>
                <w:b/>
                <w:sz w:val="22"/>
              </w:rPr>
              <w:t>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1.12.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отсутствие или в процессе разработк</w:t>
            </w:r>
            <w:r>
              <w:rPr>
                <w:sz w:val="22"/>
              </w:rPr>
              <w:t xml:space="preserve">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1.13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1.14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1.16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1.19.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32‒41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обучающихся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2.12.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10‒14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15‒18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19‒21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5.1</w:t>
            </w:r>
            <w:r>
              <w:rPr>
                <w:sz w:val="22"/>
              </w:rPr>
              <w:t xml:space="preserve">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0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t>‒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  <w:highlight w:val="red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</w:t>
      </w:r>
      <w:r>
        <w:rPr>
          <w:b/>
          <w:sz w:val="24"/>
        </w:rPr>
        <w:t>БАЗОВОГО».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6.12.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9‒15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16‒24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25‒29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7.2</w:t>
            </w:r>
            <w:r>
              <w:rPr>
                <w:sz w:val="22"/>
              </w:rPr>
              <w:t xml:space="preserve">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7.3</w:t>
            </w:r>
            <w:r>
              <w:rPr>
                <w:sz w:val="22"/>
              </w:rPr>
              <w:t xml:space="preserve">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7.6</w:t>
            </w:r>
            <w:r>
              <w:rPr>
                <w:sz w:val="22"/>
              </w:rPr>
              <w:t xml:space="preserve">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>7.7</w:t>
            </w:r>
            <w:r>
              <w:rPr>
                <w:sz w:val="22"/>
              </w:rPr>
              <w:t xml:space="preserve">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</w:t>
            </w:r>
            <w:r>
              <w:rPr>
                <w:sz w:val="22"/>
              </w:rPr>
              <w:t xml:space="preserve">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7.8</w:t>
            </w:r>
            <w:r>
              <w:rPr>
                <w:sz w:val="22"/>
              </w:rPr>
              <w:t xml:space="preserve">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7.9</w:t>
            </w:r>
            <w:r>
              <w:rPr>
                <w:sz w:val="22"/>
              </w:rPr>
              <w:t xml:space="preserve">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11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14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9‒22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23‒31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32‒41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13‒20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21‒24 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9‒15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16‒24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25‒29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5‒11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15‒16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58‒105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</w:t>
            </w:r>
            <w:r>
              <w:rPr>
                <w:b/>
                <w:sz w:val="22"/>
              </w:rPr>
              <w:t xml:space="preserve">(кроме «Профориентация») </w:t>
            </w:r>
            <w:r>
              <w:rPr>
                <w:sz w:val="22"/>
              </w:rPr>
              <w:t xml:space="preserve">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 xml:space="preserve">(если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106‒150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151‒182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160" w:line="264" w:lineRule="auto"/>
        <w:ind w:left="0" w:right="0" w:firstLine="0"/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17</w:t>
      </w:r>
    </w:p>
    <w:p w:rsidR="00816C46" w:rsidRDefault="00615F2F">
      <w:pPr>
        <w:ind w:left="0" w:firstLine="0"/>
      </w:pPr>
      <w:r>
        <w:t xml:space="preserve">Критерии и показатели самодиагностики </w:t>
      </w:r>
      <w:r>
        <w:rPr>
          <w:b/>
        </w:rPr>
        <w:t xml:space="preserve">коррекционной </w:t>
      </w:r>
      <w:r>
        <w:t xml:space="preserve">образовательной организации, осуществляющей </w:t>
      </w:r>
      <w:r>
        <w:t>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1.9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 xml:space="preserve">1.12. Участие обучающихся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 xml:space="preserve">1.13.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1.14. Сетевая форма реализации общеобразовательных программ (наличие договора(-ов) о сетевой форме реализации общеобразовательных программ; наличие общеобра</w:t>
            </w:r>
            <w:r>
              <w:rPr>
                <w:sz w:val="22"/>
              </w:rPr>
              <w:t xml:space="preserve">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1.15. Реализация программы (плана) мероприятий по обеспечению доступности и качества образования </w:t>
            </w:r>
            <w:r>
              <w:rPr>
                <w:sz w:val="22"/>
              </w:rPr>
              <w:t xml:space="preserve">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1.16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1.22.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1.23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1.24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37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48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обучающихся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2.12.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4.15.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4.16.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22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12‒25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26‒36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37‒48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13‒20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21‒24 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16‒19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20‒22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68‒119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120‒170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171‒208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160" w:line="264" w:lineRule="auto"/>
        <w:ind w:left="0" w:right="0" w:firstLine="0"/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18</w:t>
      </w:r>
    </w:p>
    <w:p w:rsidR="00816C46" w:rsidRDefault="00615F2F">
      <w:pPr>
        <w:ind w:left="0" w:firstLine="0"/>
      </w:pPr>
      <w:r>
        <w:t xml:space="preserve">Критерии и показатели самодиагностики </w:t>
      </w:r>
      <w:r>
        <w:rPr>
          <w:b/>
        </w:rPr>
        <w:t xml:space="preserve">коррекционной </w:t>
      </w:r>
      <w:r>
        <w:t>образовательной организации, осуществляющей образовательную деятельность по программе: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1.9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1.10. Отсутствие выпускников 9</w:t>
            </w:r>
            <w:r>
              <w:rPr>
                <w:sz w:val="22"/>
              </w:rPr>
              <w:t xml:space="preserve"> класса, не получивших аттестаты о среднем общем образовании, в общей численности выпускников 9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1.12.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>1.13</w:t>
            </w:r>
            <w:r>
              <w:rPr>
                <w:sz w:val="22"/>
              </w:rPr>
              <w:t xml:space="preserve">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1.14.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</w:t>
            </w:r>
            <w:r>
              <w:rPr>
                <w:sz w:val="22"/>
              </w:rPr>
              <w:t xml:space="preserve">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1.16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1.22.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1.23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1.24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25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37‒48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71"/>
        </w:trPr>
        <w:tc>
          <w:tcPr>
            <w:tcW w:w="2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 xml:space="preserve">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>2.2</w:t>
            </w:r>
            <w:r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2.3.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2.4.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2.5</w:t>
            </w:r>
            <w:r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2.6</w:t>
            </w:r>
            <w:r>
              <w:rPr>
                <w:sz w:val="22"/>
              </w:rPr>
              <w:t xml:space="preserve">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или менее 10%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>2.7</w:t>
            </w:r>
            <w:r>
              <w:rPr>
                <w:sz w:val="22"/>
              </w:rPr>
              <w:t xml:space="preserve">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Всероссийских с</w:t>
            </w:r>
            <w:r>
              <w:rPr>
                <w:sz w:val="22"/>
              </w:rPr>
              <w:t xml:space="preserve">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2.8.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</w:t>
            </w:r>
            <w:r>
              <w:rPr>
                <w:sz w:val="22"/>
              </w:rPr>
              <w:t xml:space="preserve">российских спортивных играх школьников «Президентские спортивные игры», Всероссийских соревнованиях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>2.9</w:t>
            </w:r>
            <w:r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обучаю</w:t>
            </w:r>
            <w:r>
              <w:rPr>
                <w:sz w:val="22"/>
              </w:rPr>
              <w:t xml:space="preserve">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2.10.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12‒19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20‒23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4.13</w:t>
            </w:r>
            <w:r>
              <w:rPr>
                <w:sz w:val="22"/>
              </w:rPr>
              <w:t xml:space="preserve">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10‒14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15‒18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19‒21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12‒25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26‒36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37‒48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7‒11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20‒23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68‒118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119‒169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170‒206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160" w:line="264" w:lineRule="auto"/>
        <w:ind w:left="0" w:right="0" w:firstLine="0"/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Приложение № 19</w:t>
      </w:r>
    </w:p>
    <w:p w:rsidR="00816C46" w:rsidRDefault="00615F2F">
      <w:pPr>
        <w:ind w:left="0" w:firstLine="0"/>
      </w:pPr>
      <w:r>
        <w:t xml:space="preserve">Критерии и показатели самодиагностики </w:t>
      </w:r>
      <w:r>
        <w:rPr>
          <w:b/>
        </w:rPr>
        <w:t xml:space="preserve">коррекционной </w:t>
      </w:r>
      <w:r>
        <w:t>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основного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1.9.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95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1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9 класса, не получивших аттестаты об основном общем образовании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1.12</w:t>
            </w:r>
            <w:r>
              <w:rPr>
                <w:sz w:val="22"/>
              </w:rPr>
              <w:t xml:space="preserve">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1.13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1.14.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>1.15</w:t>
            </w:r>
            <w:r>
              <w:rPr>
                <w:sz w:val="22"/>
              </w:rPr>
              <w:t xml:space="preserve">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1.16. Сетевая форма реализации общеобразовательных программ (наличие договора(-ов) о сетевой форме реализации общеобразовательных программ; наличие общеобра</w:t>
            </w:r>
            <w:r>
              <w:rPr>
                <w:sz w:val="22"/>
              </w:rPr>
              <w:t xml:space="preserve">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1.22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1.23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1.24.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1.25</w:t>
            </w:r>
            <w:r>
              <w:rPr>
                <w:sz w:val="22"/>
              </w:rPr>
              <w:t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инвалидностью, в том числе посредством организации инклюзивного образования (за</w:t>
            </w:r>
            <w:r>
              <w:rPr>
                <w:sz w:val="22"/>
              </w:rPr>
              <w:t xml:space="preserve"> 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1.26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37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38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50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71"/>
        </w:trPr>
        <w:tc>
          <w:tcPr>
            <w:tcW w:w="2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 xml:space="preserve">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>2.2</w:t>
            </w:r>
            <w:r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2.3.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2.4.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2.5</w:t>
            </w:r>
            <w:r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2.6</w:t>
            </w:r>
            <w:r>
              <w:rPr>
                <w:sz w:val="22"/>
              </w:rPr>
              <w:t xml:space="preserve">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или менее 10%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10%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20%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>2.7</w:t>
            </w:r>
            <w:r>
              <w:rPr>
                <w:sz w:val="22"/>
              </w:rPr>
              <w:t xml:space="preserve">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Всероссийских с</w:t>
            </w:r>
            <w:r>
              <w:rPr>
                <w:sz w:val="22"/>
              </w:rPr>
              <w:t xml:space="preserve">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2.8.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</w:t>
            </w:r>
            <w:r>
              <w:rPr>
                <w:sz w:val="22"/>
              </w:rPr>
              <w:t xml:space="preserve">российских спортивных играх школьников «Президентские спортивные игры», Всероссийских соревнованиях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>2.9</w:t>
            </w:r>
            <w:r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обучаю</w:t>
            </w:r>
            <w:r>
              <w:rPr>
                <w:sz w:val="22"/>
              </w:rPr>
              <w:t xml:space="preserve">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2.10.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12‒19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20‒23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10%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50%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4.13</w:t>
            </w:r>
            <w:r>
              <w:rPr>
                <w:sz w:val="22"/>
              </w:rPr>
              <w:t xml:space="preserve">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10‒14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15‒18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19‒21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70%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80%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14‒27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28‒37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38‒50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7‒11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20‒23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70‒119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>0 баллов 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120‒169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170‒208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160" w:line="264" w:lineRule="auto"/>
        <w:ind w:left="0" w:right="0" w:firstLine="0"/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:rsidR="00816C46" w:rsidRDefault="00615F2F">
      <w:pPr>
        <w:spacing w:after="0" w:line="360" w:lineRule="auto"/>
        <w:ind w:left="0" w:right="0" w:firstLine="0"/>
        <w:jc w:val="right"/>
      </w:pPr>
      <w:r>
        <w:t>П</w:t>
      </w:r>
      <w:r>
        <w:t>риложение № 20</w:t>
      </w:r>
    </w:p>
    <w:p w:rsidR="00816C46" w:rsidRDefault="00615F2F">
      <w:pPr>
        <w:ind w:left="0" w:firstLine="0"/>
      </w:pPr>
      <w:r>
        <w:t xml:space="preserve">Критерии и показатели самодиагностики </w:t>
      </w:r>
      <w:r>
        <w:rPr>
          <w:b/>
        </w:rPr>
        <w:t xml:space="preserve">коррекционной </w:t>
      </w:r>
      <w:r>
        <w:t>образовательной организации, осуществляющей образовательную деятельность по программе: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1.9.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1.11</w:t>
            </w:r>
            <w:r>
              <w:rPr>
                <w:sz w:val="22"/>
              </w:rPr>
              <w:t xml:space="preserve">. 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1.12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1.13.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>1.14</w:t>
            </w:r>
            <w:r>
              <w:rPr>
                <w:sz w:val="22"/>
              </w:rPr>
              <w:t xml:space="preserve">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1.15. Сетевая форма реализации общеобразовательных программ (наличие договора(-ов) о сетевой форме реализации общеобразовательных программ; наличие общеобра</w:t>
            </w:r>
            <w:r>
              <w:rPr>
                <w:sz w:val="22"/>
              </w:rPr>
              <w:t xml:space="preserve">зовательных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1.16</w:t>
            </w:r>
            <w:r>
              <w:rPr>
                <w:sz w:val="22"/>
              </w:rPr>
              <w:t xml:space="preserve">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данное направление деятельности не организ</w:t>
            </w:r>
            <w:r>
              <w:rPr>
                <w:sz w:val="22"/>
              </w:rPr>
              <w:t xml:space="preserve">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1.22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1.23.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1.24</w:t>
            </w:r>
            <w:r>
              <w:rPr>
                <w:sz w:val="22"/>
              </w:rPr>
              <w:t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инвалидностью, в том числе посредством организации инклюзивного образования (за</w:t>
            </w:r>
            <w:r>
              <w:rPr>
                <w:sz w:val="22"/>
              </w:rPr>
              <w:t xml:space="preserve"> 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1.25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36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37‒49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71"/>
        </w:trPr>
        <w:tc>
          <w:tcPr>
            <w:tcW w:w="2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 xml:space="preserve">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>2.2</w:t>
            </w:r>
            <w:r>
              <w:rPr>
                <w:sz w:val="22"/>
              </w:rPr>
              <w:t xml:space="preserve">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2.3.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2.4.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2.5</w:t>
            </w:r>
            <w:r>
              <w:rPr>
                <w:sz w:val="22"/>
              </w:rPr>
              <w:t xml:space="preserve">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2.6</w:t>
            </w:r>
            <w:r>
              <w:rPr>
                <w:sz w:val="22"/>
              </w:rPr>
              <w:t xml:space="preserve">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или менее 10%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20%до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>2.7</w:t>
            </w:r>
            <w:r>
              <w:rPr>
                <w:sz w:val="22"/>
              </w:rPr>
              <w:t xml:space="preserve">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Всероссийских с</w:t>
            </w:r>
            <w:r>
              <w:rPr>
                <w:sz w:val="22"/>
              </w:rPr>
              <w:t xml:space="preserve">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2.8.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</w:t>
            </w:r>
            <w:r>
              <w:rPr>
                <w:sz w:val="22"/>
              </w:rPr>
              <w:t xml:space="preserve">российских спортивных играх школьников «Президентские спортивные игры», Всероссийских соревнованиях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>2.9</w:t>
            </w:r>
            <w:r>
              <w:rPr>
                <w:sz w:val="22"/>
              </w:rPr>
              <w:t xml:space="preserve">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обучаю</w:t>
            </w:r>
            <w:r>
              <w:rPr>
                <w:sz w:val="22"/>
              </w:rPr>
              <w:t xml:space="preserve">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2.10.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7‒11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12‒19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20‒23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4.13</w:t>
            </w:r>
            <w:r>
              <w:rPr>
                <w:sz w:val="22"/>
              </w:rPr>
              <w:t xml:space="preserve">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4.15.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10‒14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15‒18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19‒21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13‒26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27‒36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37‒49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7‒11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12‒19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20‒23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10‒14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15‒18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19‒21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69‒118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18" w:line="264" w:lineRule="auto"/>
              <w:ind w:left="0" w:right="2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6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119‒168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132" w:right="80" w:hanging="106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169‒207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816C46">
      <w:pPr>
        <w:spacing w:after="160" w:line="264" w:lineRule="auto"/>
        <w:ind w:left="0" w:right="0" w:firstLine="0"/>
        <w:jc w:val="left"/>
        <w:rPr>
          <w:b/>
          <w:sz w:val="16"/>
        </w:rPr>
      </w:pPr>
    </w:p>
    <w:p w:rsidR="00816C46" w:rsidRDefault="00615F2F">
      <w:pPr>
        <w:spacing w:after="0" w:line="360" w:lineRule="auto"/>
        <w:ind w:left="0" w:right="0" w:firstLine="0"/>
        <w:jc w:val="right"/>
      </w:pPr>
      <w:r>
        <w:t>П</w:t>
      </w:r>
      <w:r>
        <w:t>риложение № 21</w:t>
      </w:r>
    </w:p>
    <w:p w:rsidR="00816C46" w:rsidRDefault="00615F2F">
      <w:pPr>
        <w:ind w:left="0" w:firstLine="0"/>
      </w:pPr>
      <w:r>
        <w:t xml:space="preserve">Критерии и показатели самодиагностики </w:t>
      </w:r>
      <w:r>
        <w:rPr>
          <w:b/>
        </w:rPr>
        <w:t xml:space="preserve">коррекционной </w:t>
      </w:r>
      <w:r>
        <w:t>образовательной организации, осуществляющей образовательную деятельность по программам:</w:t>
      </w:r>
    </w:p>
    <w:p w:rsidR="00816C46" w:rsidRDefault="00615F2F">
      <w:pPr>
        <w:ind w:left="0" w:firstLine="0"/>
        <w:rPr>
          <w:b/>
        </w:rPr>
      </w:pPr>
      <w:r>
        <w:tab/>
      </w:r>
      <w:r>
        <w:rPr>
          <w:b/>
        </w:rPr>
        <w:t>- начального общего образования;</w:t>
      </w:r>
    </w:p>
    <w:p w:rsidR="00816C46" w:rsidRDefault="00615F2F">
      <w:pPr>
        <w:ind w:left="0" w:firstLine="0"/>
        <w:rPr>
          <w:b/>
        </w:rPr>
      </w:pPr>
      <w:r>
        <w:rPr>
          <w:b/>
        </w:rPr>
        <w:tab/>
        <w:t>- среднего общего образования.</w:t>
      </w: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73" w:type="dxa"/>
        </w:tblCellMar>
        <w:tblLook w:val="04A0" w:firstRow="1" w:lastRow="0" w:firstColumn="1" w:lastColumn="0" w:noHBand="0" w:noVBand="1"/>
      </w:tblPr>
      <w:tblGrid>
        <w:gridCol w:w="2258"/>
        <w:gridCol w:w="3291"/>
        <w:gridCol w:w="3371"/>
        <w:gridCol w:w="1277"/>
      </w:tblGrid>
      <w:tr w:rsidR="00816C46">
        <w:trPr>
          <w:trHeight w:val="53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1. Магистральное направление «Знание» </w:t>
            </w:r>
          </w:p>
        </w:tc>
      </w:tr>
      <w:tr w:rsidR="00816C46">
        <w:trPr>
          <w:trHeight w:val="785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Образовательный процесс 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3" w:firstLine="0"/>
              <w:rPr>
                <w:sz w:val="22"/>
              </w:rPr>
            </w:pPr>
            <w:r>
              <w:rPr>
                <w:sz w:val="22"/>
              </w:rPr>
              <w:t>1.1. Реализация учебно-исследовательской и проектной деятельности</w:t>
            </w:r>
          </w:p>
          <w:p w:rsidR="00816C46" w:rsidRDefault="00615F2F">
            <w:pPr>
              <w:spacing w:after="0" w:line="264" w:lineRule="auto"/>
              <w:ind w:left="0" w:right="173" w:firstLine="0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5" w:firstLine="0"/>
            </w:pPr>
            <w:r>
              <w:rPr>
                <w:sz w:val="22"/>
              </w:rPr>
              <w:t xml:space="preserve">обучающиеся не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обучающиеся участвуют в реализации проектной и/или исследовательской 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7" w:line="252" w:lineRule="auto"/>
              <w:ind w:left="0" w:right="0" w:firstLine="0"/>
              <w:jc w:val="left"/>
            </w:pPr>
            <w:r>
              <w:rPr>
                <w:sz w:val="22"/>
              </w:rPr>
              <w:t>1.2. Реализация федеральных рабочих программ по учебным предметам (1</w:t>
            </w:r>
            <w:r>
              <w:t>‒</w:t>
            </w:r>
            <w:r>
              <w:rPr>
                <w:sz w:val="22"/>
              </w:rPr>
              <w:t xml:space="preserve">11 классы) </w:t>
            </w:r>
            <w:r>
              <w:rPr>
                <w:b/>
                <w:sz w:val="22"/>
              </w:rPr>
              <w:t xml:space="preserve">(«критический» показатель)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4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1.3</w:t>
            </w:r>
            <w:r>
              <w:rPr>
                <w:sz w:val="22"/>
              </w:rPr>
              <w:t xml:space="preserve">. Обеспеченность учебниками и учебными пособиями, в том числе специальными учебниками и учебными пособиями для обучающихся с ОВЗ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7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0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1.4. Применение электронных образовательных ресурсов из федерального перечня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1.5</w:t>
            </w:r>
            <w:r>
              <w:rPr>
                <w:sz w:val="22"/>
              </w:rPr>
              <w:t xml:space="preserve">. Углубленное изучение отдельных предметов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углубленное изучение отдельных предметов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одной из параллелей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двух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left"/>
            </w:pPr>
            <w:r>
              <w:rPr>
                <w:sz w:val="22"/>
              </w:rPr>
              <w:t xml:space="preserve">углубленное изучение одного или более предметов реализуется не менее чем в одном классе в трех и более параллелях со 2 по 9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24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объективной внутренней системы оценки качества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образования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>1.6</w:t>
            </w:r>
            <w:r>
              <w:rPr>
                <w:sz w:val="22"/>
              </w:rPr>
              <w:t xml:space="preserve">. 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30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1.7. Реализация и соблюдение требований ло</w:t>
            </w:r>
            <w:r>
              <w:rPr>
                <w:sz w:val="22"/>
              </w:rPr>
              <w:t xml:space="preserve">кального акта, регламентирующего внутреннюю систему оценки качества образования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" w:firstLine="0"/>
              <w:jc w:val="left"/>
            </w:pPr>
            <w:r>
              <w:rPr>
                <w:sz w:val="22"/>
              </w:rPr>
              <w:t xml:space="preserve"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6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1.8</w:t>
            </w:r>
            <w:r>
              <w:rPr>
                <w:sz w:val="22"/>
              </w:rPr>
              <w:t xml:space="preserve">. 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9" w:firstLine="0"/>
              <w:jc w:val="left"/>
            </w:pPr>
            <w:r>
              <w:rPr>
                <w:sz w:val="22"/>
              </w:rPr>
              <w:t xml:space="preserve">1.9. Наличие выпускников 11 </w:t>
            </w:r>
            <w:r>
              <w:rPr>
                <w:sz w:val="22"/>
              </w:rPr>
              <w:t>класса, получивших медаль «За особые успехи в учении» (I и (или) II степени)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получивших медаль «За особые успехи в учении», которые набрали по одному из предметов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получивших медаль «За особые успехи в учении», которые набрали по одному из предметов ЕГЭ менее 70 баллов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left"/>
            </w:pPr>
            <w:r>
              <w:rPr>
                <w:sz w:val="22"/>
              </w:rPr>
              <w:t>1.10</w:t>
            </w:r>
            <w:r>
              <w:rPr>
                <w:sz w:val="22"/>
              </w:rPr>
              <w:t xml:space="preserve">. Образовательная организация не входит в перечень образовательных организаций с признаками необъективных результатов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образовательная организация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4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образовательная организация не входит в перечень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организаций с признаками необъективных результатов по итогам предыдущего учебного года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</w:pPr>
            <w:r>
              <w:rPr>
                <w:sz w:val="22"/>
              </w:rPr>
              <w:t xml:space="preserve"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>1.11. Отсутствие выпускников 11</w:t>
            </w:r>
            <w:r>
              <w:rPr>
                <w:sz w:val="22"/>
              </w:rPr>
              <w:t xml:space="preserve"> класса, не получивших аттестаты о среднем общем образовании, в общей численности выпускников 11 класса (за предыдущий учебный год)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выпускников 11 класса, не получивших аттестаты о среднем общем образовании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18" w:line="252" w:lineRule="auto"/>
              <w:ind w:left="0" w:right="197" w:firstLine="0"/>
              <w:jc w:val="left"/>
            </w:pPr>
            <w:r>
              <w:rPr>
                <w:sz w:val="22"/>
              </w:rPr>
              <w:t>1.12</w:t>
            </w:r>
            <w:r>
              <w:rPr>
                <w:sz w:val="22"/>
              </w:rPr>
              <w:t xml:space="preserve">. Реализация рабочих программ курсов внеурочной деятельности, в том числе курса «Разговоры о важном»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менее 3 часов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3‒4 часа еженедельных занятий внеурочной деятельностью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не менее 5‒9 часов еженедельных занятий внеурочной деятельностью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обучающимся обеспечено 10 часов еженедельных занятий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внеурочной деятельностью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21" w:firstLine="0"/>
              <w:jc w:val="left"/>
            </w:pPr>
            <w:r>
              <w:rPr>
                <w:sz w:val="22"/>
              </w:rPr>
              <w:t>1.13. Участие обучающихся</w:t>
            </w:r>
            <w:r>
              <w:rPr>
                <w:sz w:val="22"/>
              </w:rPr>
              <w:t xml:space="preserve"> во Всероссийской олимпиаде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муниципальном этапе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в региональном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4" w:firstLine="0"/>
              <w:jc w:val="left"/>
            </w:pPr>
            <w:r>
              <w:rPr>
                <w:sz w:val="22"/>
              </w:rPr>
              <w:t xml:space="preserve">участие в заключительном этапе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73" w:firstLine="0"/>
              <w:jc w:val="left"/>
            </w:pPr>
            <w:r>
              <w:rPr>
                <w:sz w:val="22"/>
              </w:rPr>
              <w:t>1.14</w:t>
            </w:r>
            <w:r>
              <w:rPr>
                <w:sz w:val="22"/>
              </w:rPr>
              <w:t xml:space="preserve">. Наличие победителей и призеров этапов Всероссийской олимпиады школьников 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5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муниципального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регионального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05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заключительного этапа Всероссийской олимпиады школьников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84" w:firstLine="0"/>
              <w:jc w:val="left"/>
            </w:pPr>
            <w:r>
              <w:rPr>
                <w:sz w:val="22"/>
              </w:rPr>
              <w:t>1.15. Сетевая форма реализации общеобразовательных программ (наличие договора(ов) о сетевой форме реализации общеобразовательных программ; наличие общеобраз</w:t>
            </w:r>
            <w:r>
              <w:rPr>
                <w:sz w:val="22"/>
              </w:rPr>
              <w:t xml:space="preserve">овательных программ, реализуемых в сетевой форме)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0" w:line="240" w:lineRule="auto"/>
              <w:ind w:left="0" w:right="15" w:firstLine="0"/>
              <w:jc w:val="left"/>
            </w:pPr>
            <w:r>
              <w:rPr>
                <w:sz w:val="22"/>
              </w:rPr>
              <w:t xml:space="preserve">не 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22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сетевая форма реализации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общеобразовательных программ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b/>
                <w:i/>
                <w:sz w:val="22"/>
              </w:rPr>
              <w:t xml:space="preserve">Инклюзивное образовательное </w:t>
            </w:r>
            <w:r>
              <w:rPr>
                <w:b/>
                <w:i/>
                <w:sz w:val="22"/>
              </w:rPr>
              <w:t>пространство</w:t>
            </w:r>
          </w:p>
        </w:tc>
      </w:tr>
      <w:tr w:rsidR="00816C46">
        <w:trPr>
          <w:trHeight w:val="530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left"/>
            </w:pPr>
            <w:r>
              <w:rPr>
                <w:b/>
                <w:sz w:val="22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1.16</w:t>
            </w:r>
            <w:r>
              <w:rPr>
                <w:sz w:val="22"/>
              </w:rPr>
              <w:t xml:space="preserve">. 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или в процессе разработки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разработана, готовы приступить к реализации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1 года и менее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реализация в течение 2 и более лет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1.17</w:t>
            </w:r>
            <w:r>
              <w:rPr>
                <w:sz w:val="22"/>
              </w:rPr>
              <w:t xml:space="preserve">. 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>отсутствие отдельных ЛА и отсутствие указания в общих ЛА на особенности организ</w:t>
            </w:r>
            <w:r>
              <w:rPr>
                <w:sz w:val="22"/>
              </w:rPr>
              <w:t xml:space="preserve">ации образования обучающихся 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55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отдельные ЛА, или есть указание в общих ЛА на особенности организации образования обучающихся с ОВЗ, с инвалидностью по всем вопросам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8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1.18</w:t>
            </w:r>
            <w:r>
              <w:rPr>
                <w:sz w:val="22"/>
              </w:rPr>
              <w:t xml:space="preserve">. Кадровое обеспечение оказания психолого-педагогической и технической помощи обучающимся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обеспечено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частично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7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полностью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1.19</w:t>
            </w:r>
            <w:r>
              <w:rPr>
                <w:sz w:val="22"/>
              </w:rPr>
              <w:t xml:space="preserve">. Программно-методическое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разработаны адаптированные основные общеобразовательные программы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разработаны адаптированные основные общеобразовательные программы и адаптированные дополнительные общеобразовательные программы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1.20</w:t>
            </w:r>
            <w:r>
              <w:rPr>
                <w:sz w:val="22"/>
              </w:rPr>
              <w:t xml:space="preserve">. 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данное направление деятельности не организовано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691" w:firstLine="0"/>
            </w:pPr>
            <w:r>
              <w:rPr>
                <w:sz w:val="22"/>
              </w:rPr>
              <w:t xml:space="preserve">отдельные публикации на официальном сайте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544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39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(информация не обновляется или обновляется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редко)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информационный блок на официальном сайте общеобразовательной организации с регулярно обновляемой информацией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2" w:line="240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1.21</w:t>
            </w:r>
            <w:r>
              <w:rPr>
                <w:sz w:val="22"/>
              </w:rPr>
              <w:t xml:space="preserve">. Учебно-дидактическое обеспечение обучения и воспитания по федеральным адаптированным образовательным программам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(в соответствии с рекомендованными психолого-медико-педагогической комиссией вариантами адаптированных образовательных программ)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обеспече</w:t>
            </w:r>
            <w:r>
              <w:rPr>
                <w:sz w:val="22"/>
              </w:rPr>
              <w:t xml:space="preserve">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 в полном объеме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05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37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>1.22</w:t>
            </w:r>
            <w:r>
              <w:rPr>
                <w:sz w:val="22"/>
              </w:rPr>
              <w:t xml:space="preserve">. Наличие специальных технических средств обучения (далее ‒ ТСО) индивидуального и коллективного пользования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375" w:firstLine="0"/>
              <w:jc w:val="left"/>
            </w:pPr>
            <w:r>
              <w:rPr>
                <w:sz w:val="22"/>
              </w:rPr>
              <w:t xml:space="preserve">отсутствие оснащенных ТСО рабочих мест и классов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отдельные рабочие места для обучающихся с ОВЗ, с инвалидностью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33" w:firstLine="0"/>
              <w:jc w:val="left"/>
            </w:pPr>
            <w:r>
              <w:rPr>
                <w:sz w:val="22"/>
              </w:rPr>
              <w:t xml:space="preserve">оснащены ТСО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оснащены ТСО как отдельные рабочие места, так и отдельные классы для обучающихся с ОВЗ, с инвалидностью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836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1.23. Применение электронных образовательных ресурсов и дистанционных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предусмотрено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образовательных технологий в образовании обучающихся с ОВЗ, с инвалидностью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предусмотрено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>1.24</w:t>
            </w:r>
            <w:r>
              <w:rPr>
                <w:sz w:val="22"/>
              </w:rPr>
              <w:t xml:space="preserve">. 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инвалидностью, в том числе посредством организации инклюзивного образования (за </w:t>
            </w:r>
            <w:r>
              <w:rPr>
                <w:sz w:val="22"/>
              </w:rPr>
              <w:t xml:space="preserve">три последних года)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50%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26" w:firstLine="0"/>
              <w:jc w:val="left"/>
            </w:pPr>
            <w:r>
              <w:rPr>
                <w:sz w:val="22"/>
              </w:rPr>
              <w:t xml:space="preserve">не менее 80% педагогических работников прошли обучение (за три последних года)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прошли обучение (за три последних года) </w:t>
            </w: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  <w:p w:rsidR="00816C46" w:rsidRDefault="00816C46">
            <w:pPr>
              <w:spacing w:after="0" w:line="264" w:lineRule="auto"/>
              <w:ind w:left="0" w:right="9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9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" w:firstLine="0"/>
              <w:jc w:val="left"/>
            </w:pPr>
            <w:r>
              <w:rPr>
                <w:sz w:val="22"/>
              </w:rPr>
              <w:t>1.25</w:t>
            </w:r>
            <w:r>
              <w:rPr>
                <w:sz w:val="22"/>
              </w:rPr>
              <w:t xml:space="preserve">. 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проводится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проводится эпизодически (отдельные мероприятия)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128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/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системная работа (цикл мероприятий)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736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13‒26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center"/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27‒36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  <w:vAlign w:val="center"/>
          </w:tcPr>
          <w:p w:rsidR="00816C46" w:rsidRDefault="00816C46"/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615F2F">
            <w:pPr>
              <w:spacing w:after="0" w:line="264" w:lineRule="auto"/>
              <w:ind w:left="1227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37‒49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7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3173"/>
        <w:gridCol w:w="3320"/>
        <w:gridCol w:w="1258"/>
      </w:tblGrid>
      <w:tr w:rsidR="00816C46">
        <w:trPr>
          <w:trHeight w:val="533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7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694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9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79" w:right="0" w:firstLine="0"/>
              <w:jc w:val="left"/>
            </w:pPr>
            <w:r>
              <w:rPr>
                <w:b/>
                <w:sz w:val="22"/>
              </w:rPr>
              <w:t xml:space="preserve">2. Магистральное направление «Здоровье»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73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Здоровьесберегающая среда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2.1. Обеспечение бесплатным горячим питанием обучающихся начальных классов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9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обучающихся начальных классов обеспечены горячим питанием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7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 </w:t>
            </w:r>
            <w:r>
              <w:rPr>
                <w:b/>
                <w:sz w:val="22"/>
              </w:rPr>
              <w:t>(«критический» показатель)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31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общешкольной программы работы по противодействию и профилактике вредных привычек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34" w:firstLine="0"/>
              <w:jc w:val="left"/>
            </w:pPr>
            <w:r>
              <w:rPr>
                <w:sz w:val="22"/>
              </w:rPr>
              <w:t xml:space="preserve">2.3. Количество школьных просветительских мероприятий по ЗОЖ, по профилактике курения табака, употребления алкоголя и наркотических средств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1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1‒2 мероприятия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3‒5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более 5 мероприятий за учебный год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0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2.4. Реализация программы здоровьесбережения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6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отдельных программ здоровьесбережения (в рамках предметного блока, у отдельных преподавателей) и их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90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>наличие общешкольной программы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здоровьесбережения и ее полноценная реализация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6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Создание условий для занятий физической культурой и спортом</w:t>
            </w:r>
          </w:p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2.5. Наличие в образовательной организации спортивной инфраструктуры для занятий физической культурой и спортом, в том числе доступной </w:t>
            </w:r>
            <w:r>
              <w:rPr>
                <w:sz w:val="22"/>
              </w:rPr>
              <w:t>населению (в том числе на основе договоров сетевого взаимодействия)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2.6. Диверсификация деятельности школьных спортивных клубов (далее – ШСК) (по видам спорта)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 до 4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5 до 9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 и более видов спорта в ШСК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2.7. Наличие дополнительных образовательных услуг в области физической культуры и спорта; доля обучающихся, постоянно посещающих занятия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дополнительных образовательных услуг в области физической культуры и спорта,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или менее 10% обучающихся по</w:t>
            </w:r>
            <w:r>
              <w:rPr>
                <w:sz w:val="22"/>
              </w:rPr>
              <w:t xml:space="preserve">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19%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20 до 29%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 постоянно посещают занятия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52" w:lineRule="auto"/>
              <w:ind w:left="2" w:right="117" w:firstLine="0"/>
              <w:jc w:val="left"/>
            </w:pPr>
            <w:r>
              <w:rPr>
                <w:sz w:val="22"/>
              </w:rPr>
              <w:t xml:space="preserve">2.8. 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</w:t>
            </w:r>
          </w:p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«Президентские спортивные игры», Всероссийски</w:t>
            </w:r>
            <w:r>
              <w:rPr>
                <w:sz w:val="22"/>
              </w:rPr>
              <w:t xml:space="preserve">х соревнованиях и спартакиадах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школьном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муниципальном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участие обучающихся в спортивных мероприятиях на региональном и (или) всероссийском уровнях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2" w:right="0" w:firstLine="0"/>
              <w:jc w:val="left"/>
            </w:pPr>
            <w:r>
              <w:rPr>
                <w:sz w:val="22"/>
              </w:rPr>
              <w:t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</w:t>
            </w:r>
            <w:r>
              <w:rPr>
                <w:sz w:val="22"/>
              </w:rPr>
              <w:t xml:space="preserve">х и спартакиадах                                                                                               </w:t>
            </w:r>
          </w:p>
          <w:p w:rsidR="00816C46" w:rsidRDefault="00615F2F">
            <w:pPr>
              <w:spacing w:after="0" w:line="264" w:lineRule="auto"/>
              <w:ind w:left="2" w:right="102" w:firstLine="0"/>
              <w:jc w:val="left"/>
            </w:pPr>
            <w:r>
              <w:rPr>
                <w:sz w:val="22"/>
              </w:rPr>
              <w:t xml:space="preserve">Специальной олимпиады России, Всероссийских соревнованиях и спартакиадах Всероссийской федерации спорта лиц с интеллектуальными нарушениями)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муниципальном уровне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победителей и (или) призеров на региональном и (или) всероссийском уровне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31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2.10. 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сентября отчетного года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5" w:firstLine="0"/>
              <w:jc w:val="left"/>
            </w:pPr>
            <w:r>
              <w:rPr>
                <w:sz w:val="22"/>
              </w:rPr>
              <w:t>отсутствие об</w:t>
            </w:r>
            <w:r>
              <w:rPr>
                <w:sz w:val="22"/>
              </w:rPr>
              <w:t xml:space="preserve">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менее 10%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 10 до 29%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30% и более обучающихся, имеющих знак отличия ВФСК «ГТО», подтвержденный удостоверением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2.11. Наличие в организации отдельного кабинета </w:t>
            </w:r>
            <w:r>
              <w:rPr>
                <w:sz w:val="22"/>
              </w:rPr>
              <w:t>учителя-логопеда и (или) учителя-дефектолога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2.12. Наличие в кабинете учителя-логопеда и (или) учителя-дефектолога оборудованных зон (помещений) для проведения индивидуальных и групповых занятий, </w:t>
            </w:r>
            <w:r>
              <w:rPr>
                <w:sz w:val="22"/>
              </w:rPr>
              <w:t>коррекционно-развивающей работы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/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наличие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12" w:firstLine="439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525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0" w:right="23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64" w:lineRule="auto"/>
              <w:ind w:left="1620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Базовый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Средний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20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  <w:tr w:rsidR="00816C46">
        <w:trPr>
          <w:trHeight w:val="525"/>
        </w:trPr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  <w:vAlign w:val="center"/>
          </w:tcPr>
          <w:p w:rsidR="00816C46" w:rsidRDefault="00816C46"/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16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Высокий уровень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615F2F">
            <w:pPr>
              <w:spacing w:after="0" w:line="276" w:lineRule="auto"/>
              <w:ind w:left="0" w:right="0" w:firstLine="1911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21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24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15" w:type="dxa"/>
            </w:tcMar>
          </w:tcPr>
          <w:p w:rsidR="00816C46" w:rsidRDefault="00816C46">
            <w:pPr>
              <w:spacing w:after="0" w:line="264" w:lineRule="auto"/>
              <w:ind w:left="0" w:right="12" w:firstLine="439"/>
              <w:rPr>
                <w:sz w:val="22"/>
              </w:rPr>
            </w:pPr>
          </w:p>
        </w:tc>
      </w:tr>
    </w:tbl>
    <w:p w:rsidR="00816C46" w:rsidRDefault="00816C46">
      <w:pPr>
        <w:widowControl w:val="0"/>
        <w:spacing w:after="0" w:line="240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3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1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3" w:right="0" w:firstLine="0"/>
              <w:jc w:val="center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30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4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59" w:right="0" w:firstLine="0"/>
              <w:jc w:val="left"/>
            </w:pPr>
            <w:r>
              <w:rPr>
                <w:b/>
                <w:sz w:val="22"/>
              </w:rPr>
              <w:t xml:space="preserve">3. Магистральное направление «Творчество»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8" w:right="0" w:firstLine="0"/>
              <w:jc w:val="center"/>
            </w:pPr>
            <w:r>
              <w:rPr>
                <w:b/>
                <w:sz w:val="22"/>
              </w:rPr>
              <w:t>Развитие талантов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85" w:firstLine="0"/>
            </w:pPr>
            <w:r>
              <w:rPr>
                <w:sz w:val="22"/>
              </w:rPr>
              <w:t xml:space="preserve">3.1. Доля обучающихся, охваченных дополнительным образованием, в общей численности обучающихся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49%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50 до 76%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5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77% и более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3.2. Реализация дополнительных общеобразовательных программ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программ или программы по 1‒2 направленностям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3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4‒5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разработаны и реализуются по 6 направленностям 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3.3. Наличие технологических кружков на базе общеобразовательной организации и/или в рамках сетевого взаимодействия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технологический кружок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 и более технологических кружка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229" w:firstLine="0"/>
            </w:pPr>
            <w:r>
              <w:rPr>
                <w:sz w:val="22"/>
              </w:rPr>
              <w:t xml:space="preserve">3.4. Участие обучающихся в конкурсах, фестивалях, олимпиадах (кроме Всероссийской олимпиады школьников), конференциях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школьных конкурсах, фестивалях, олимпиадах,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конференциях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left"/>
            </w:pPr>
            <w:r>
              <w:rPr>
                <w:sz w:val="22"/>
              </w:rPr>
              <w:t xml:space="preserve">участие обучающихся в конкурсах, фестивалях, олимпиадах, конференциях на региональном и (или)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2" w:firstLine="0"/>
              <w:jc w:val="left"/>
            </w:pPr>
            <w:r>
              <w:rPr>
                <w:sz w:val="22"/>
              </w:rPr>
              <w:t xml:space="preserve">3.5. Наличие победителей и призеров различных олимпиад (кроме ВСОШ), смотров, конкурсов, конференций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региональном уровне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победителей и (или) призеров конкурсов, фестивалей, олимпиад, конференций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8" w:line="240" w:lineRule="auto"/>
              <w:ind w:left="2" w:right="0" w:firstLine="0"/>
              <w:jc w:val="left"/>
            </w:pPr>
            <w:r>
              <w:rPr>
                <w:sz w:val="22"/>
              </w:rPr>
              <w:t>3.6. Сетевая форма реализации дополнительных общеобразовательных программ (организации культуры и искусств, технопарки «Кванториум», мобильные технопарки «Кванториум», Дома научной коллаборации, центры «IT-куб», «Точка роста», экостанции, ведущие предприят</w:t>
            </w:r>
            <w:r>
              <w:rPr>
                <w:sz w:val="22"/>
              </w:rPr>
              <w:t xml:space="preserve">ия региона, профессиональные образовательные организации и образовательные организации высшего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образования и др.)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1 организацией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6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сетевая форма реализации дополнительных общеобразовательных программ с 2 и более организациями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41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Школьные творческие объединения 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6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3.7. 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1‒2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3‒4 объединения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44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 и более объединений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3.8. Функционирование школьного театра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театра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3.9. Функционирование школьного музея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музея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3.10. Функционирование школьного хора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хора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1" w:firstLine="0"/>
              <w:jc w:val="left"/>
            </w:pPr>
            <w:r>
              <w:rPr>
                <w:sz w:val="22"/>
              </w:rPr>
              <w:t xml:space="preserve">3.11. Функционирование школьного медиацентра (телевидение, газета, журнал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1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4" w:firstLine="0"/>
              <w:jc w:val="left"/>
            </w:pPr>
            <w:r>
              <w:rPr>
                <w:sz w:val="22"/>
              </w:rPr>
              <w:t xml:space="preserve">функционирование школьного медиацентра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3.12. Доля обучающихся, являющихся членами школьных творческих объединений, от общего количества обучающихся в организации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0%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8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10%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10 до 29%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70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30% и более обучающихся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78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3.13. 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более 2 в год (для каждого школьного творческого объединения)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Распределение по уровням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>Уровень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27" w:right="0" w:firstLine="0"/>
              <w:jc w:val="left"/>
            </w:pPr>
            <w:r>
              <w:rPr>
                <w:b/>
                <w:sz w:val="22"/>
              </w:rPr>
              <w:t>Диапазон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82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16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24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26" w:right="0" w:firstLine="0"/>
              <w:jc w:val="left"/>
            </w:pPr>
            <w:r>
              <w:rPr>
                <w:b/>
                <w:sz w:val="22"/>
              </w:rPr>
              <w:t>25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29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24" w:type="dxa"/>
        </w:tblCellMar>
        <w:tblLook w:val="04A0" w:firstRow="1" w:lastRow="0" w:firstColumn="1" w:lastColumn="0" w:noHBand="0" w:noVBand="1"/>
      </w:tblPr>
      <w:tblGrid>
        <w:gridCol w:w="2659"/>
        <w:gridCol w:w="3104"/>
        <w:gridCol w:w="3104"/>
        <w:gridCol w:w="1330"/>
      </w:tblGrid>
      <w:tr w:rsidR="00816C46">
        <w:trPr>
          <w:trHeight w:val="53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699" w:right="0" w:firstLine="0"/>
              <w:jc w:val="left"/>
            </w:pPr>
            <w:r>
              <w:rPr>
                <w:b/>
                <w:sz w:val="22"/>
              </w:rPr>
              <w:t xml:space="preserve">Показатели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7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49" w:right="0" w:firstLine="0"/>
              <w:jc w:val="left"/>
            </w:pPr>
            <w:r>
              <w:rPr>
                <w:b/>
                <w:sz w:val="22"/>
              </w:rPr>
              <w:t xml:space="preserve">4. Магистральное направление «Воспитание»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воспитательной деятельности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228" w:firstLine="0"/>
              <w:jc w:val="left"/>
            </w:pPr>
            <w:r>
              <w:rPr>
                <w:sz w:val="22"/>
              </w:rPr>
              <w:t xml:space="preserve">4.1. Использование государственных символов при обучении и воспитании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4.2. Реализация рабочей программы воспитания, в том числе для обучающихся с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ОВЗ </w:t>
            </w:r>
          </w:p>
          <w:p w:rsidR="00816C46" w:rsidRDefault="00615F2F">
            <w:pPr>
              <w:spacing w:after="0" w:line="240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100" w:firstLine="0"/>
            </w:pPr>
            <w:r>
              <w:rPr>
                <w:sz w:val="22"/>
              </w:rPr>
              <w:t xml:space="preserve">4.3. Реализация календарного плана воспитательной работы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4.4. </w:t>
            </w:r>
            <w:r>
              <w:rPr>
                <w:sz w:val="22"/>
              </w:rPr>
              <w:t xml:space="preserve">Функционирование Совета родителей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7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4.5. Наличие советника директора по воспитанию и взаимодействию с детскими общественными объединениями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4.6. Взаимодействие образовательной организации и родителей в процессе реализации рабочей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программы воспитания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осуществляется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осуществляется с использованием регламентированных и неформальных форм взаимодействия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54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трансляция опыта по организации взаимодействия образовательной организации и родителей в процессе реализации рабочей программы воспитания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8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2" w:line="240" w:lineRule="auto"/>
              <w:ind w:left="0" w:right="31" w:firstLine="0"/>
              <w:jc w:val="left"/>
            </w:pPr>
            <w:r>
              <w:rPr>
                <w:sz w:val="22"/>
              </w:rPr>
              <w:t xml:space="preserve">4.7. Наличие школьной символики (флаг школы, гимн школы, эмблема школы,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элементы школьного костюма и т. п.)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школьной символики (флаг школы, гимн школы, эмблема школы, элементы школьного костюма и т. п.)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43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4.8. Реализация программ краеведения и 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туризма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1 программа краеведения или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1 программа краеведения и 1 программа школьного туризма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79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реализуются программы по каждому из направлений (краеведение и школьный туризм), причем по одному из направлений более 1 программы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4.9. Организация летних тематических смен в школьном лагере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Ученическое самоуправление, волонтерское движение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3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4.10. Функционирование Совета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отсутствие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4.11. Наличие первичного отделения РДДМ «Движение первых»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4.12. Наличие центра детских инициатив, пространства ученического самоуправления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7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4.13. Участие в реализации проекта «Орлята России»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участие в проекте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4.14. Наличие представительств детских и молодежных общественных объединений («Юнармия», «Большая перемена» и др.)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4.15. Участие обучающихся в волонтерском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не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обучающиеся участвуют в волонтерском движении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</w:pPr>
            <w:r>
              <w:rPr>
                <w:sz w:val="22"/>
              </w:rPr>
              <w:t xml:space="preserve">4.16. Наличие школьных военно-патриотических клубов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63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0" w:right="35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615F2F">
            <w:pPr>
              <w:spacing w:after="0" w:line="264" w:lineRule="auto"/>
              <w:ind w:left="1831" w:right="0" w:firstLine="0"/>
              <w:jc w:val="left"/>
            </w:pPr>
            <w:r>
              <w:rPr>
                <w:b/>
                <w:sz w:val="22"/>
              </w:rPr>
              <w:t>20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22 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24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9" w:type="dxa"/>
          <w:right w:w="83" w:type="dxa"/>
        </w:tblCellMar>
        <w:tblLook w:val="04A0" w:firstRow="1" w:lastRow="0" w:firstColumn="1" w:lastColumn="0" w:noHBand="0" w:noVBand="1"/>
      </w:tblPr>
      <w:tblGrid>
        <w:gridCol w:w="2624"/>
        <w:gridCol w:w="3219"/>
        <w:gridCol w:w="3065"/>
        <w:gridCol w:w="1289"/>
      </w:tblGrid>
      <w:tr w:rsidR="00816C46">
        <w:trPr>
          <w:trHeight w:val="53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2" w:right="0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61" w:right="0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45" w:right="0" w:firstLine="0"/>
              <w:jc w:val="left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1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5. Магистральное направление «Профориентация» 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737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b/>
                <w:sz w:val="22"/>
              </w:rPr>
              <w:t xml:space="preserve">Сопровождение выбора профессии </w:t>
            </w:r>
          </w:p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36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5.1. 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</w:t>
            </w:r>
            <w:r>
              <w:rPr>
                <w:sz w:val="22"/>
              </w:rPr>
              <w:t xml:space="preserve">разработанным в субъекте Российской Федерации)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6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4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40" w:lineRule="auto"/>
              <w:ind w:left="91" w:right="0" w:firstLine="0"/>
              <w:jc w:val="left"/>
            </w:pPr>
            <w:r>
              <w:rPr>
                <w:sz w:val="22"/>
              </w:rPr>
              <w:t xml:space="preserve">5.2. Определение ответственного за </w:t>
            </w:r>
          </w:p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>реализацию профориентационной деятельности (в должности не ниже заместителя директора)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5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5.3. Наличие соглашений с региональными предприятиями/организациями, оказывающими содействие в реализации профориентационных мероприятий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25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1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3" w:line="240" w:lineRule="auto"/>
              <w:ind w:left="0" w:right="28" w:firstLine="0"/>
              <w:jc w:val="left"/>
            </w:pPr>
            <w:r>
              <w:rPr>
                <w:sz w:val="22"/>
              </w:rPr>
              <w:t xml:space="preserve">5.4. Наличие профильных предпрофессиональных классов (инженерные, медицинские, космические, IT, педагогические,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предпринимательские и др.)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7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5.5. Наличие и использование дополнительных материалов по профориентации, в том числе мультимедийных, в учебных предметах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общеобразовательного цикла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7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</w:pPr>
            <w:r>
              <w:rPr>
                <w:sz w:val="22"/>
              </w:rPr>
              <w:t xml:space="preserve">5.6. Посещение обучающимися экскурсий на предприятиях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5.7. Участие обучающихся в моделирующих профессиональных пробах (онлайн) и тестированиях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2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5.8. Посещение обучающимися экскурсий в организациях СПО и ВО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0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9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5.9. Посещение обучающимися профессиональных проб на региональных площадках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86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8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5.10. Посещение обучающимися занятий по программам дополнительного образования, в том числе кружков, секций и др., направленных на профориентацию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61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5.11. Прохождение обучающимися профессионального обучения по программам профессиональной подготовки по профессиям рабочих и должностям служащих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5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3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5.12. Проведение родительских собраний на тему профессиональной ориентации, в том числе о кадровых потребностях современного рынка труда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69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5.13. Участие обучающихся 6‒11 классов в мероприятиях проекта «Билет в будущее»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«Абилимпикс»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нет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97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2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816C46"/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Диапазон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5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>7</w:t>
            </w:r>
          </w:p>
        </w:tc>
      </w:tr>
      <w:tr w:rsidR="00816C46">
        <w:trPr>
          <w:trHeight w:val="310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8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11 </w:t>
            </w:r>
          </w:p>
        </w:tc>
      </w:tr>
      <w:tr w:rsidR="00816C46">
        <w:trPr>
          <w:trHeight w:val="312"/>
        </w:trPr>
        <w:tc>
          <w:tcPr>
            <w:tcW w:w="2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  <w:vAlign w:val="center"/>
          </w:tcPr>
          <w:p w:rsidR="00816C46" w:rsidRDefault="00816C46"/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4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9" w:type="dxa"/>
              <w:right w:w="83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>12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14 </w:t>
            </w:r>
          </w:p>
        </w:tc>
      </w:tr>
    </w:tbl>
    <w:p w:rsidR="00816C46" w:rsidRDefault="00816C46">
      <w:pPr>
        <w:spacing w:after="0" w:line="276" w:lineRule="auto"/>
        <w:ind w:left="-5" w:right="-13" w:hanging="10"/>
        <w:jc w:val="left"/>
        <w:rPr>
          <w:sz w:val="24"/>
        </w:rPr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направлению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76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1" w:firstLine="0"/>
              <w:jc w:val="center"/>
            </w:pPr>
            <w:r>
              <w:rPr>
                <w:b/>
                <w:sz w:val="22"/>
              </w:rPr>
              <w:t xml:space="preserve"> 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7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7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95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9" w:firstLine="0"/>
              <w:jc w:val="center"/>
            </w:pPr>
            <w:r>
              <w:rPr>
                <w:b/>
                <w:sz w:val="22"/>
              </w:rPr>
              <w:t xml:space="preserve">6. Ключевое условие «Учитель. Школьная команда» </w:t>
            </w:r>
          </w:p>
        </w:tc>
      </w:tr>
      <w:tr w:rsidR="00816C46">
        <w:trPr>
          <w:trHeight w:val="7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312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Условия педагогического труда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3" w:firstLine="0"/>
              <w:jc w:val="left"/>
            </w:pPr>
            <w:r>
              <w:rPr>
                <w:sz w:val="22"/>
              </w:rPr>
              <w:t xml:space="preserve">6.1. Использование единых подходов к штатному расписанию (количество административного персонала на контингент, узкие специалисты)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единые подходы к штатному расписанию в организации не используются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организации используются единые подходы к штатному расписанию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6.2. 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не предусмотрены меры материального и нематериально</w:t>
            </w:r>
            <w:r>
              <w:rPr>
                <w:sz w:val="22"/>
              </w:rPr>
              <w:t xml:space="preserve">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6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предусмотрены меры материального и нематериального стимулирования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46" w:firstLine="0"/>
              <w:jc w:val="left"/>
            </w:pPr>
            <w:r>
              <w:rPr>
                <w:b/>
                <w:sz w:val="22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6.3. Развитие системы наставничества (положение о наставничестве, дорожная карта о его реализации, приказы)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11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6.4. Наличие методических объединений / кафедр / методических советов учителей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6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6.5. Наличие методических объединений / кафедр / методических советов классных руководителей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2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4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6.6. Охват учителей диагностикой профессиональных компетенций (федеральной, региональной,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самодиагностикой)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20%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9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учителей прошли диагностику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14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учителей прошли диагностику профессиональных компетенций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6.7. Доля учителей, для которых по результатам диагностики разработаны индивидуальные образовательные маршруты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3%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3 до 4%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5 до 9% учителей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10% учителей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Развитие и повышение </w:t>
            </w:r>
            <w:r>
              <w:rPr>
                <w:b/>
                <w:sz w:val="22"/>
              </w:rPr>
              <w:t>квалификации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37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6.8.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</w:t>
            </w:r>
            <w:r>
              <w:rPr>
                <w:b/>
                <w:sz w:val="22"/>
              </w:rPr>
              <w:t>тель)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112" w:firstLine="0"/>
              <w:jc w:val="left"/>
            </w:pPr>
            <w:r>
              <w:rPr>
                <w:sz w:val="22"/>
              </w:rPr>
              <w:t xml:space="preserve">6.9.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</w:t>
            </w:r>
          </w:p>
          <w:p w:rsidR="00816C46" w:rsidRDefault="00615F2F">
            <w:pPr>
              <w:spacing w:after="2" w:line="27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профессиональных программ педагогического образования 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6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3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50%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4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60%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80%   педагогических работников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 представитель 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18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50%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управленческой команды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управленческой команды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3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>6.12. 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</w:t>
            </w:r>
            <w:r>
              <w:rPr>
                <w:sz w:val="22"/>
              </w:rPr>
              <w:t xml:space="preserve">ренитета Российской Федерации (за три последних года)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28" w:line="252" w:lineRule="auto"/>
              <w:ind w:left="0" w:right="60" w:firstLine="0"/>
              <w:jc w:val="left"/>
              <w:rPr>
                <w:sz w:val="22"/>
              </w:rPr>
            </w:pPr>
            <w:r>
              <w:rPr>
                <w:sz w:val="22"/>
              </w:rPr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3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обучение прошли двое или более учителей из числа учителей-предметников, преподающих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биологию, информатику, математику, физику, химию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6.13. Участие педагогов в конкурсном движении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неучастие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33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участие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6.14. Наличие среди педагогов победителей и призеров конкурсов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муниципальном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региональном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103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среди педагогов победителей и призеров конкурсов на всероссийском уровне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603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10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1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32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615F2F">
            <w:pPr>
              <w:spacing w:after="0" w:line="264" w:lineRule="auto"/>
              <w:ind w:left="1805" w:right="0" w:firstLine="0"/>
              <w:jc w:val="left"/>
            </w:pPr>
            <w:r>
              <w:rPr>
                <w:b/>
                <w:sz w:val="22"/>
              </w:rPr>
              <w:t>27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31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106" w:type="dxa"/>
        </w:tblCellMar>
        <w:tblLook w:val="04A0" w:firstRow="1" w:lastRow="0" w:firstColumn="1" w:lastColumn="0" w:noHBand="0" w:noVBand="1"/>
      </w:tblPr>
      <w:tblGrid>
        <w:gridCol w:w="2662"/>
        <w:gridCol w:w="3104"/>
        <w:gridCol w:w="3104"/>
        <w:gridCol w:w="1327"/>
      </w:tblGrid>
      <w:tr w:rsidR="00816C46">
        <w:trPr>
          <w:trHeight w:val="53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3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8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97" w:right="0" w:hanging="139"/>
              <w:jc w:val="left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288"/>
        </w:trPr>
        <w:tc>
          <w:tcPr>
            <w:tcW w:w="10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16" w:firstLine="0"/>
              <w:jc w:val="center"/>
            </w:pPr>
            <w:r>
              <w:rPr>
                <w:b/>
                <w:sz w:val="22"/>
              </w:rPr>
              <w:t xml:space="preserve">7. Ключевое условие «Школьный климат» </w:t>
            </w:r>
          </w:p>
        </w:tc>
      </w:tr>
      <w:tr w:rsidR="00816C46">
        <w:trPr>
          <w:trHeight w:val="806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7.1. 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20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7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1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34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7.2. 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обучающихся, которые могли принять участие </w:t>
            </w:r>
            <w:r>
              <w:rPr>
                <w:sz w:val="22"/>
              </w:rPr>
              <w:t xml:space="preserve">в данном тестировании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менее 70%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55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70 до 79%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5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 80 до 89%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17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90% обучающихся и более 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67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7.3. Наличие локальных актов по организации психолого-педагогического сопровождения участников образовательных отношений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17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7.4. Наличие в штате общеобразовательной организации социального педагога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7.5. Наличие в общеобразовательной организации учителя-дефектолога (по основному месту работы (штатного), внешнего совместителя или </w:t>
            </w:r>
            <w:r>
              <w:rPr>
                <w:sz w:val="22"/>
              </w:rPr>
              <w:t>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4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4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7.6. Наличие в общеобразовательной организации учителя-логопеда (по основному месту </w:t>
            </w:r>
            <w:r>
              <w:rPr>
                <w:sz w:val="22"/>
              </w:rPr>
              <w:t>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94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319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7.7. Наличие в организации отдельного кабинета педагога-психолога 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310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в организации отдельного кабинета педагога-психолога с автоматизированным рабочим местом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7.8. Оказание психолого-педагогической помощи целевым группам обучающихся </w:t>
            </w:r>
          </w:p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</w:t>
            </w:r>
            <w:r>
              <w:rPr>
                <w:sz w:val="22"/>
              </w:rPr>
              <w:t xml:space="preserve">ренным детям)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для каждой из целевых групп обучающихся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7.9. Формирование психологически благоприятного школьного пространства для обучающихся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9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1" w:firstLine="0"/>
              <w:jc w:val="left"/>
            </w:pPr>
            <w:r>
              <w:rPr>
                <w:sz w:val="22"/>
              </w:rPr>
              <w:t xml:space="preserve">выделение и оснащение тематических пространств для обучающихся (зона общения, игровая зона, зона релаксации и иное)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81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7.10. 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46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530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7.11. Формирование психологически благоприятного школьного пространства для педагогов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специальных тематических зон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выделение и оснащение тематического пространства (помещения) для отдыха и эмоционального восстановления педагогов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18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7.12. Профилактика травли в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среде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5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2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41" w:line="240" w:lineRule="auto"/>
              <w:ind w:left="0" w:right="0" w:firstLine="0"/>
              <w:jc w:val="left"/>
            </w:pPr>
            <w:r>
              <w:rPr>
                <w:sz w:val="22"/>
              </w:rPr>
              <w:t>реализуется психолого-</w:t>
            </w:r>
            <w:r>
              <w:rPr>
                <w:sz w:val="22"/>
              </w:rPr>
              <w:t xml:space="preserve">педагогическая программа и (или) комплекс мероприятий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 профилактике травли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21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7.13. Профилактика девиантного поведения обучающихся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реализуется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796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89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реализуется психолого-педагогическая программа и (или) комплекс мероприятий по </w:t>
            </w:r>
            <w:r>
              <w:rPr>
                <w:sz w:val="22"/>
              </w:rPr>
              <w:t>профилактике девиантного поведения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278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622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578" w:firstLine="0"/>
              <w:jc w:val="right"/>
            </w:pPr>
            <w:r>
              <w:rPr>
                <w:b/>
                <w:sz w:val="22"/>
              </w:rPr>
              <w:t>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13 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9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4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14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78"/>
        </w:trPr>
        <w:tc>
          <w:tcPr>
            <w:tcW w:w="2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  <w:vAlign w:val="center"/>
          </w:tcPr>
          <w:p w:rsidR="00816C46" w:rsidRDefault="00816C46"/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0" w:right="22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615F2F">
            <w:pPr>
              <w:spacing w:after="0" w:line="264" w:lineRule="auto"/>
              <w:ind w:left="1822" w:right="0" w:firstLine="0"/>
              <w:jc w:val="left"/>
            </w:pPr>
            <w:r>
              <w:rPr>
                <w:b/>
                <w:sz w:val="22"/>
              </w:rPr>
              <w:t>17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106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</w:t>
      </w:r>
    </w:p>
    <w:p w:rsidR="00816C46" w:rsidRDefault="00816C46">
      <w:pPr>
        <w:spacing w:after="0" w:line="264" w:lineRule="auto"/>
        <w:ind w:left="0" w:right="0" w:firstLine="0"/>
        <w:jc w:val="left"/>
      </w:pPr>
    </w:p>
    <w:tbl>
      <w:tblPr>
        <w:tblStyle w:val="TableGrid"/>
        <w:tblW w:w="0" w:type="auto"/>
        <w:tblInd w:w="5" w:type="dxa"/>
        <w:tblLayout w:type="fixed"/>
        <w:tblCellMar>
          <w:top w:w="22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2645"/>
        <w:gridCol w:w="3157"/>
        <w:gridCol w:w="2148"/>
        <w:gridCol w:w="1024"/>
        <w:gridCol w:w="1223"/>
      </w:tblGrid>
      <w:tr w:rsidR="00816C46">
        <w:trPr>
          <w:trHeight w:val="530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 xml:space="preserve">Критерии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9" w:firstLine="0"/>
              <w:jc w:val="center"/>
            </w:pPr>
            <w:r>
              <w:rPr>
                <w:b/>
                <w:sz w:val="22"/>
              </w:rPr>
              <w:t xml:space="preserve">Показатели оценивания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Значение показателя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Балльная оценка </w:t>
            </w:r>
          </w:p>
        </w:tc>
      </w:tr>
      <w:tr w:rsidR="00816C46">
        <w:trPr>
          <w:trHeight w:val="305"/>
        </w:trPr>
        <w:tc>
          <w:tcPr>
            <w:tcW w:w="101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8" w:firstLine="0"/>
              <w:jc w:val="center"/>
            </w:pPr>
            <w:r>
              <w:rPr>
                <w:b/>
                <w:sz w:val="22"/>
              </w:rPr>
              <w:t xml:space="preserve">8. Ключевое условие «Образовательная среда»  </w:t>
            </w:r>
          </w:p>
        </w:tc>
      </w:tr>
      <w:tr w:rsidR="00816C46">
        <w:trPr>
          <w:trHeight w:val="52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ЦОС (поддержка всех активностей) </w:t>
            </w: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30" w:line="252" w:lineRule="auto"/>
              <w:ind w:left="2" w:right="33" w:firstLine="0"/>
              <w:jc w:val="left"/>
            </w:pPr>
            <w:r>
              <w:rPr>
                <w:sz w:val="22"/>
              </w:rPr>
              <w:t xml:space="preserve">8.1. Наличие локальных актов (далее ‒ ЛА) образовательной организации, регламентирующих ограничения использования мобильных телефонов обучающимися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5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185" w:firstLine="0"/>
              <w:jc w:val="left"/>
            </w:pPr>
            <w:r>
              <w:rPr>
                <w:sz w:val="22"/>
              </w:rPr>
              <w:t xml:space="preserve">8.2. Подключение образовательной организации к высокоскоростному интернету </w:t>
            </w: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2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40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19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8.3. Предоставление безопасного доступа к информационно-коммуникационной сети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Интернет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 xml:space="preserve">(«критический» показатель)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83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8.4. 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общеобразовательных программ </w:t>
            </w:r>
          </w:p>
          <w:p w:rsidR="00816C46" w:rsidRDefault="00615F2F">
            <w:pPr>
              <w:spacing w:after="0" w:line="240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используется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3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педагогических работников зарегистрированы на платформе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291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4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30% педагогических работников используют сервисы и подсистему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«Библиотека ЦОК» ФГИС «Моя школа»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менее 95% педагогических работников используют сервисы и подсистему «Библиотека ЦОК» ФГИС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>«Моя школа»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40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8.5. Использование информационно-коммуникационной </w:t>
            </w:r>
          </w:p>
          <w:p w:rsidR="00816C46" w:rsidRDefault="00615F2F">
            <w:pPr>
              <w:spacing w:after="19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образовательной платформы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«Сферум» </w:t>
            </w:r>
          </w:p>
          <w:p w:rsidR="00816C46" w:rsidRDefault="00615F2F">
            <w:pPr>
              <w:spacing w:after="16" w:line="264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(«критический» показатель)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регистрации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>0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наличие регистрации образовательной организации на платформе и созданной структуры образовательной организации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не менее 95% обучающихся и педагогов зарегистрированы на платформе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100% педагогических работников включены в сетевые профессиональные сообщества по обмену педагогическим опытом и активно используют платформу «Сферум»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7" w:line="252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8.6. Оснащение образовательной организации IT-оборудованием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</w:t>
            </w:r>
          </w:p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внедрения ЦОС  </w:t>
            </w:r>
          </w:p>
          <w:p w:rsidR="00816C46" w:rsidRDefault="00816C46">
            <w:pPr>
              <w:spacing w:after="0" w:line="264" w:lineRule="auto"/>
              <w:ind w:left="2" w:right="0" w:firstLine="0"/>
              <w:jc w:val="left"/>
            </w:pP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частично соответствует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96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соответствует в полной мере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62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100% IT-оборудования </w:t>
            </w:r>
          </w:p>
          <w:p w:rsidR="00816C46" w:rsidRDefault="00615F2F">
            <w:pPr>
              <w:spacing w:after="2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используется в образовательной деятельности </w:t>
            </w:r>
          </w:p>
          <w:p w:rsidR="00816C46" w:rsidRDefault="00615F2F">
            <w:pPr>
              <w:spacing w:after="45" w:line="24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 соответствии с Методическими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8.7. Эксплуатация информационной системы управления образовательной организацией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управление образовательной организацией осуществляется с использованием информационной системы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10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28" w:line="25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информационная система управления образовательной организацией интегрирована с региональными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информационными системами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43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 </w:t>
            </w:r>
          </w:p>
        </w:tc>
      </w:tr>
      <w:tr w:rsidR="00816C46">
        <w:trPr>
          <w:trHeight w:val="39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48" w:line="240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Организация внутришкольного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пространства  </w:t>
            </w:r>
          </w:p>
          <w:p w:rsidR="00816C46" w:rsidRDefault="00816C46">
            <w:pPr>
              <w:spacing w:after="0" w:line="264" w:lineRule="auto"/>
              <w:ind w:left="0" w:right="0" w:firstLine="0"/>
              <w:jc w:val="left"/>
            </w:pP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8.8. Наличие в образовательной организации пространства для учебных и неучебных занятий, творческих дел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отсутствие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646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782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" w:right="0" w:firstLine="0"/>
              <w:jc w:val="left"/>
            </w:pPr>
            <w:r>
              <w:rPr>
                <w:sz w:val="22"/>
              </w:rPr>
              <w:t xml:space="preserve">8.9. Функционирование школьного информационно-библиотечного центра 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не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785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651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Функционирование школы полного дня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8.10. Реализация модели «школа полного дня»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отсутствие 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1399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наличие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</w:tr>
      <w:tr w:rsidR="00816C46">
        <w:trPr>
          <w:trHeight w:val="977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  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874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>1</w:t>
            </w:r>
          </w:p>
        </w:tc>
      </w:tr>
      <w:tr w:rsidR="00816C46">
        <w:trPr>
          <w:trHeight w:val="430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8.12. Функционирование управляющего совета образовательной организации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нет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816C46">
        <w:trPr>
          <w:trHeight w:val="427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/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да </w:t>
            </w: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5" w:right="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</w:tr>
      <w:tr w:rsidR="00816C46">
        <w:trPr>
          <w:trHeight w:val="278"/>
        </w:trPr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615F2F">
            <w:pPr>
              <w:spacing w:after="0" w:line="264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Распределение по уровням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Диапазон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254" w:right="0" w:firstLine="0"/>
              <w:jc w:val="left"/>
            </w:pPr>
            <w:r>
              <w:rPr>
                <w:b/>
                <w:sz w:val="22"/>
              </w:rPr>
              <w:t>9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6" w:right="0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13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  <w:tr w:rsidR="00816C46">
        <w:trPr>
          <w:trHeight w:val="298"/>
        </w:trPr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  <w:vAlign w:val="center"/>
          </w:tcPr>
          <w:p w:rsidR="00816C46" w:rsidRDefault="00816C46"/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19" w:right="0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  <w:tc>
          <w:tcPr>
            <w:tcW w:w="10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615F2F">
            <w:pPr>
              <w:spacing w:after="0" w:line="264" w:lineRule="auto"/>
              <w:ind w:left="199" w:right="0" w:firstLine="0"/>
              <w:jc w:val="left"/>
            </w:pPr>
            <w:r>
              <w:rPr>
                <w:b/>
                <w:sz w:val="22"/>
              </w:rPr>
              <w:t>16</w:t>
            </w:r>
            <w:r>
              <w:rPr>
                <w:sz w:val="22"/>
              </w:rPr>
              <w:t>‒</w:t>
            </w:r>
            <w:r>
              <w:rPr>
                <w:b/>
                <w:sz w:val="22"/>
              </w:rPr>
              <w:t xml:space="preserve">21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2" w:type="dxa"/>
              <w:left w:w="110" w:type="dxa"/>
              <w:right w:w="68" w:type="dxa"/>
            </w:tcMar>
          </w:tcPr>
          <w:p w:rsidR="00816C46" w:rsidRDefault="00816C46">
            <w:pPr>
              <w:spacing w:after="160" w:line="264" w:lineRule="auto"/>
              <w:ind w:left="0" w:right="0" w:firstLine="0"/>
              <w:jc w:val="left"/>
            </w:pPr>
          </w:p>
        </w:tc>
      </w:tr>
    </w:tbl>
    <w:p w:rsidR="00816C46" w:rsidRDefault="00816C46">
      <w:pPr>
        <w:spacing w:after="10" w:line="264" w:lineRule="auto"/>
        <w:ind w:left="0" w:right="0" w:firstLine="0"/>
        <w:jc w:val="left"/>
      </w:pPr>
    </w:p>
    <w:p w:rsidR="00816C46" w:rsidRDefault="00615F2F">
      <w:pPr>
        <w:spacing w:after="0" w:line="276" w:lineRule="auto"/>
        <w:ind w:left="-5" w:right="-13" w:hanging="10"/>
        <w:jc w:val="left"/>
        <w:rPr>
          <w:b/>
        </w:rPr>
      </w:pPr>
      <w:r>
        <w:rPr>
          <w:b/>
          <w:sz w:val="24"/>
        </w:rPr>
        <w:t xml:space="preserve">При нулевом значении хотя бы одного из «критических» показателей результат по данному ключевому условию ОБНУЛЯЕТСЯ, уровень соответствия – «НИЖЕ БАЗОВОГО».  </w:t>
      </w:r>
    </w:p>
    <w:p w:rsidR="00816C46" w:rsidRDefault="00816C46">
      <w:pPr>
        <w:spacing w:after="0" w:line="264" w:lineRule="auto"/>
        <w:ind w:left="68" w:right="0" w:firstLine="0"/>
        <w:jc w:val="center"/>
      </w:pPr>
    </w:p>
    <w:p w:rsidR="00816C46" w:rsidRDefault="00615F2F">
      <w:pPr>
        <w:pStyle w:val="1"/>
        <w:numPr>
          <w:ilvl w:val="0"/>
          <w:numId w:val="0"/>
        </w:numPr>
        <w:spacing w:after="0"/>
        <w:ind w:left="10" w:right="0"/>
      </w:pPr>
      <w:r>
        <w:t>Распределение по уровням</w:t>
      </w:r>
    </w:p>
    <w:tbl>
      <w:tblPr>
        <w:tblStyle w:val="TableGrid"/>
        <w:tblW w:w="0" w:type="auto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2707"/>
        <w:gridCol w:w="2497"/>
        <w:gridCol w:w="2496"/>
        <w:gridCol w:w="2497"/>
      </w:tblGrid>
      <w:tr w:rsidR="00816C46">
        <w:trPr>
          <w:trHeight w:val="770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76" w:lineRule="auto"/>
              <w:ind w:left="471" w:right="0" w:hanging="106"/>
              <w:jc w:val="left"/>
            </w:pPr>
            <w:r>
              <w:rPr>
                <w:b/>
                <w:sz w:val="22"/>
              </w:rPr>
              <w:t xml:space="preserve">Магистральное направление/ </w:t>
            </w:r>
          </w:p>
          <w:p w:rsidR="00816C46" w:rsidRDefault="00615F2F">
            <w:pPr>
              <w:spacing w:after="0" w:line="264" w:lineRule="auto"/>
              <w:ind w:left="226" w:right="0" w:firstLine="0"/>
              <w:jc w:val="left"/>
            </w:pPr>
            <w:r>
              <w:rPr>
                <w:b/>
                <w:sz w:val="22"/>
              </w:rPr>
              <w:t xml:space="preserve">Ключевое условие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188" w:right="0" w:firstLine="0"/>
              <w:jc w:val="left"/>
            </w:pPr>
            <w:r>
              <w:rPr>
                <w:b/>
                <w:sz w:val="22"/>
              </w:rPr>
              <w:t xml:space="preserve">Базовый уровень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b/>
                <w:sz w:val="22"/>
              </w:rPr>
              <w:t xml:space="preserve">Средний уровень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b/>
                <w:sz w:val="22"/>
              </w:rPr>
              <w:t xml:space="preserve">Высокий уровень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Знание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>13‒26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27‒36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37‒49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Здоровье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7‒12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13‒20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21‒24 </w:t>
            </w:r>
          </w:p>
        </w:tc>
      </w:tr>
      <w:tr w:rsidR="00816C46">
        <w:trPr>
          <w:trHeight w:val="341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Творчество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9‒16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17‒24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25‒29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Воспитание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10‒15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16‒19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20‒22 </w:t>
            </w:r>
          </w:p>
        </w:tc>
      </w:tr>
      <w:tr w:rsidR="00816C46">
        <w:trPr>
          <w:trHeight w:val="338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Профориентация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5‒7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8‒11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12‒14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Учитель. Школьная команда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10‒16 </w:t>
            </w:r>
          </w:p>
          <w:p w:rsidR="00816C46" w:rsidRDefault="00816C46">
            <w:pPr>
              <w:spacing w:after="0" w:line="264" w:lineRule="auto"/>
              <w:ind w:left="25" w:right="0" w:firstLine="0"/>
              <w:jc w:val="center"/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17‒26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27‒31 </w:t>
            </w:r>
          </w:p>
        </w:tc>
      </w:tr>
      <w:tr w:rsidR="00816C46">
        <w:trPr>
          <w:trHeight w:val="34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Школьный климат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6‒13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14‒16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17‒19 </w:t>
            </w:r>
          </w:p>
        </w:tc>
      </w:tr>
      <w:tr w:rsidR="00816C46">
        <w:trPr>
          <w:trHeight w:val="516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148" w:firstLine="0"/>
              <w:jc w:val="left"/>
            </w:pPr>
            <w:r>
              <w:rPr>
                <w:b/>
                <w:sz w:val="22"/>
              </w:rPr>
              <w:t xml:space="preserve">Образовательная среда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9‒12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13‒15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16‒21 </w:t>
            </w:r>
          </w:p>
        </w:tc>
      </w:tr>
      <w:tr w:rsidR="00816C46">
        <w:trPr>
          <w:trHeight w:val="2794"/>
        </w:trPr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69‒120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отсутствуют магистральные </w:t>
            </w:r>
          </w:p>
          <w:p w:rsidR="00816C46" w:rsidRDefault="00615F2F">
            <w:pPr>
              <w:spacing w:after="0" w:line="264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направления и </w:t>
            </w:r>
          </w:p>
          <w:p w:rsidR="00816C46" w:rsidRDefault="00615F2F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ключевые условия, по которым набрано 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0 баллов </w:t>
            </w:r>
            <w:r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 xml:space="preserve">если не выполнено, школа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соответствует уровню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«ниже базового»)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121‒170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:rsidR="00816C46" w:rsidRDefault="00615F2F">
            <w:pPr>
              <w:spacing w:after="0" w:line="264" w:lineRule="auto"/>
              <w:ind w:left="0" w:right="2" w:firstLine="0"/>
              <w:jc w:val="center"/>
            </w:pPr>
            <w:r>
              <w:rPr>
                <w:sz w:val="22"/>
              </w:rPr>
              <w:t>171‒209</w:t>
            </w:r>
          </w:p>
          <w:p w:rsidR="00816C46" w:rsidRDefault="00615F2F">
            <w:pPr>
              <w:spacing w:after="1" w:line="240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Дополнительное условие:</w:t>
            </w:r>
            <w:r>
              <w:rPr>
                <w:sz w:val="22"/>
              </w:rPr>
              <w:t xml:space="preserve"> по каждому магистральному </w:t>
            </w:r>
          </w:p>
          <w:p w:rsidR="00816C46" w:rsidRDefault="00615F2F">
            <w:pPr>
              <w:spacing w:after="0" w:line="264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направлению и </w:t>
            </w:r>
          </w:p>
          <w:p w:rsidR="00816C46" w:rsidRDefault="00615F2F">
            <w:pPr>
              <w:spacing w:after="20" w:line="25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ключевому условию набрано не менее 50% баллов </w:t>
            </w:r>
          </w:p>
          <w:p w:rsidR="00816C46" w:rsidRDefault="00615F2F">
            <w:pPr>
              <w:spacing w:after="0" w:line="264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(если не выполнено, школа соответствует среднему уровню</w:t>
            </w:r>
            <w:r>
              <w:rPr>
                <w:sz w:val="22"/>
              </w:rPr>
              <w:t>)</w:t>
            </w:r>
          </w:p>
        </w:tc>
      </w:tr>
    </w:tbl>
    <w:p w:rsidR="00816C46" w:rsidRDefault="00816C46">
      <w:pPr>
        <w:spacing w:after="0" w:line="264" w:lineRule="auto"/>
        <w:ind w:left="0" w:right="0" w:firstLine="0"/>
        <w:jc w:val="left"/>
        <w:rPr>
          <w:b/>
          <w:sz w:val="16"/>
        </w:rPr>
      </w:pPr>
    </w:p>
    <w:p w:rsidR="00816C46" w:rsidRDefault="00816C46">
      <w:pPr>
        <w:spacing w:after="160" w:line="264" w:lineRule="auto"/>
        <w:ind w:left="0" w:right="0" w:firstLine="0"/>
        <w:jc w:val="left"/>
        <w:rPr>
          <w:b/>
          <w:sz w:val="16"/>
        </w:rPr>
      </w:pPr>
    </w:p>
    <w:p w:rsidR="00816C46" w:rsidRDefault="00816C46">
      <w:pPr>
        <w:spacing w:after="0" w:line="264" w:lineRule="auto"/>
        <w:ind w:left="0" w:right="0" w:firstLine="0"/>
        <w:jc w:val="left"/>
      </w:pPr>
    </w:p>
    <w:sectPr w:rsidR="00816C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10" w:right="421" w:bottom="1134" w:left="1133" w:header="720" w:footer="7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15F2F">
      <w:pPr>
        <w:spacing w:after="0" w:line="240" w:lineRule="auto"/>
      </w:pPr>
      <w:r>
        <w:separator/>
      </w:r>
    </w:p>
  </w:endnote>
  <w:endnote w:type="continuationSeparator" w:id="0">
    <w:p w:rsidR="00000000" w:rsidRDefault="0061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C46" w:rsidRDefault="00615F2F">
    <w:pPr>
      <w:spacing w:after="0" w:line="264" w:lineRule="auto"/>
      <w:ind w:left="0" w:right="0" w:firstLine="0"/>
      <w:jc w:val="left"/>
    </w:pPr>
    <w:r>
      <w:rPr>
        <w:sz w:val="20"/>
      </w:rPr>
      <w:t xml:space="preserve">Критерии и показатели самодиагностики 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C46" w:rsidRDefault="00615F2F">
    <w:pPr>
      <w:spacing w:after="0" w:line="264" w:lineRule="auto"/>
      <w:ind w:left="0" w:right="0" w:firstLine="0"/>
      <w:jc w:val="left"/>
    </w:pPr>
    <w:r>
      <w:rPr>
        <w:sz w:val="20"/>
      </w:rPr>
      <w:t xml:space="preserve">Критерии и показатели самодиагностики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15F2F">
      <w:pPr>
        <w:spacing w:after="0" w:line="240" w:lineRule="auto"/>
      </w:pPr>
      <w:r>
        <w:separator/>
      </w:r>
    </w:p>
  </w:footnote>
  <w:footnote w:type="continuationSeparator" w:id="0">
    <w:p w:rsidR="00000000" w:rsidRDefault="00615F2F">
      <w:pPr>
        <w:spacing w:after="0" w:line="240" w:lineRule="auto"/>
      </w:pPr>
      <w:r>
        <w:continuationSeparator/>
      </w:r>
    </w:p>
  </w:footnote>
  <w:footnote w:id="1">
    <w:p w:rsidR="00816C46" w:rsidRDefault="00615F2F">
      <w:pPr>
        <w:pStyle w:val="Footnote"/>
        <w:ind w:left="0" w:right="4" w:firstLine="709"/>
      </w:pPr>
      <w:r>
        <w:rPr>
          <w:vertAlign w:val="superscript"/>
        </w:rPr>
        <w:footnoteRef/>
      </w:r>
      <w:r>
        <w:t xml:space="preserve"> Учтены результаты апробации автоматизированного сервиса самодиагностики.</w:t>
      </w:r>
    </w:p>
  </w:footnote>
  <w:footnote w:id="2">
    <w:p w:rsidR="00816C46" w:rsidRDefault="00615F2F">
      <w:pPr>
        <w:pStyle w:val="Footnote"/>
        <w:ind w:left="0" w:right="4" w:firstLine="709"/>
      </w:pPr>
      <w:r>
        <w:rPr>
          <w:vertAlign w:val="superscript"/>
        </w:rPr>
        <w:footnoteRef/>
      </w:r>
      <w:r>
        <w:t xml:space="preserve"> С 2024 года федеральным оператором проекта «Школа Минпросвещения России» является федеральное государственное автономное образовательное учреждение высшего образования «Государстве</w:t>
      </w:r>
      <w:r>
        <w:t>нный университет просвещения».</w:t>
      </w:r>
    </w:p>
  </w:footnote>
  <w:footnote w:id="3">
    <w:p w:rsidR="00816C46" w:rsidRDefault="00615F2F">
      <w:pPr>
        <w:spacing w:after="0" w:line="240" w:lineRule="auto"/>
        <w:ind w:left="0" w:right="0" w:firstLine="697"/>
      </w:pPr>
      <w:r>
        <w:rPr>
          <w:vertAlign w:val="superscript"/>
        </w:rPr>
        <w:footnoteRef/>
      </w:r>
      <w:r>
        <w:rPr>
          <w:sz w:val="20"/>
        </w:rPr>
        <w:t xml:space="preserve"> До прохождения самодиагностики в автоматизированном сервисе школьным командам рекомендуется провести самодиагностику самостоятельно и использовать сервис автоматизированной самодиагностики для внесения заблаговременно подго</w:t>
      </w:r>
      <w:r>
        <w:rPr>
          <w:sz w:val="20"/>
        </w:rPr>
        <w:t>товленных данных.</w:t>
      </w:r>
    </w:p>
    <w:p w:rsidR="00816C46" w:rsidRDefault="00816C46">
      <w:pPr>
        <w:pStyle w:val="Footnote"/>
        <w:ind w:left="0" w:firstLine="70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C46" w:rsidRDefault="00615F2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816C46" w:rsidRDefault="00816C46">
    <w:pPr>
      <w:spacing w:after="0" w:line="264" w:lineRule="auto"/>
      <w:ind w:left="0" w:right="146"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C46" w:rsidRDefault="00816C46">
    <w:pPr>
      <w:spacing w:after="160" w:line="264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B3A"/>
    <w:multiLevelType w:val="multilevel"/>
    <w:tmpl w:val="1E4EEBDE"/>
    <w:lvl w:ilvl="0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33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40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47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550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622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694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766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838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46"/>
    <w:rsid w:val="00615F2F"/>
    <w:rsid w:val="0081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A20AE-8BC0-4244-A6B7-1A44E165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pPr>
      <w:spacing w:after="14" w:line="384" w:lineRule="auto"/>
      <w:ind w:left="4982" w:right="667" w:firstLine="698"/>
      <w:jc w:val="both"/>
    </w:pPr>
    <w:rPr>
      <w:rFonts w:ascii="Times New Roman" w:hAnsi="Times New Roman"/>
      <w:sz w:val="28"/>
    </w:rPr>
  </w:style>
  <w:style w:type="paragraph" w:styleId="1">
    <w:name w:val="heading 1"/>
    <w:next w:val="a"/>
    <w:link w:val="11"/>
    <w:uiPriority w:val="9"/>
    <w:qFormat/>
    <w:pPr>
      <w:keepNext/>
      <w:keepLines/>
      <w:numPr>
        <w:numId w:val="1"/>
      </w:numPr>
      <w:spacing w:after="184"/>
      <w:ind w:left="10" w:right="148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0"/>
    <w:link w:val="a3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5"/>
    <w:rPr>
      <w:vertAlign w:val="superscript"/>
    </w:rPr>
  </w:style>
  <w:style w:type="character" w:styleId="a5">
    <w:name w:val="footnote reference"/>
    <w:basedOn w:val="a0"/>
    <w:link w:val="13"/>
    <w:rPr>
      <w:vertAlign w:val="superscript"/>
    </w:rPr>
  </w:style>
  <w:style w:type="paragraph" w:customStyle="1" w:styleId="a6">
    <w:next w:val="a"/>
    <w:link w:val="a7"/>
    <w:semiHidden/>
    <w:unhideWhenUsed/>
    <w:pPr>
      <w:spacing w:after="0" w:line="276" w:lineRule="auto"/>
      <w:ind w:right="73" w:firstLine="708"/>
      <w:jc w:val="both"/>
    </w:pPr>
    <w:rPr>
      <w:rFonts w:ascii="Times New Roman" w:hAnsi="Times New Roman"/>
      <w:sz w:val="20"/>
    </w:rPr>
  </w:style>
  <w:style w:type="character" w:customStyle="1" w:styleId="a7">
    <w:link w:val="a6"/>
    <w:semiHidden/>
    <w:unhideWhenUsed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Pr>
      <w:rFonts w:ascii="Times New Roman" w:hAnsi="Times New Roman"/>
      <w:b/>
      <w:color w:val="000000"/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9">
    <w:link w:val="aa"/>
    <w:semiHidden/>
    <w:unhideWhenUsed/>
    <w:rPr>
      <w:rFonts w:ascii="Times New Roman" w:hAnsi="Times New Roman"/>
      <w:sz w:val="20"/>
      <w:vertAlign w:val="superscript"/>
    </w:rPr>
  </w:style>
  <w:style w:type="character" w:customStyle="1" w:styleId="aa">
    <w:link w:val="a9"/>
    <w:semiHidden/>
    <w:unhideWhenUsed/>
    <w:rPr>
      <w:rFonts w:ascii="Times New Roman" w:hAnsi="Times New Roman"/>
      <w:color w:val="000000"/>
      <w:sz w:val="20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0"/>
    <w:link w:val="ab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Balloon Text"/>
    <w:basedOn w:val="a"/>
    <w:link w:val="af2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0"/>
    <w:link w:val="af1"/>
    <w:rPr>
      <w:rFonts w:ascii="Segoe UI" w:hAnsi="Segoe U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118431</Words>
  <Characters>675061</Characters>
  <Application>Microsoft Office Word</Application>
  <DocSecurity>0</DocSecurity>
  <Lines>5625</Lines>
  <Paragraphs>1583</Paragraphs>
  <ScaleCrop>false</ScaleCrop>
  <Company/>
  <LinksUpToDate>false</LinksUpToDate>
  <CharactersWithSpaces>791909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2025-02-06T12:30:00Z</dcterms:created>
  <dcterms:modified xsi:type="dcterms:W3CDTF">2025-02-06T12:30:00Z</dcterms:modified>
</cp:coreProperties>
</file>